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09" w:rsidRPr="0068024F" w:rsidRDefault="005A6D09" w:rsidP="005A6D09">
      <w:pPr>
        <w:spacing w:before="100" w:beforeAutospacing="1" w:after="100" w:afterAutospacing="1" w:line="240" w:lineRule="auto"/>
        <w:outlineLvl w:val="2"/>
        <w:rPr>
          <w:rFonts w:ascii="Century Gothic" w:hAnsi="Century Gothic"/>
          <w:b/>
          <w:bCs/>
          <w:sz w:val="27"/>
          <w:szCs w:val="27"/>
          <w:lang w:val="en-US" w:eastAsia="el-GR"/>
        </w:rPr>
      </w:pPr>
      <w:r w:rsidRPr="0068024F">
        <w:rPr>
          <w:rFonts w:ascii="Century Gothic" w:hAnsi="Century Gothic"/>
          <w:b/>
          <w:bCs/>
          <w:sz w:val="27"/>
          <w:szCs w:val="27"/>
          <w:lang w:eastAsia="el-GR"/>
        </w:rPr>
        <w:t>Παράρτημα</w:t>
      </w:r>
      <w:r w:rsidRPr="0068024F">
        <w:rPr>
          <w:rFonts w:ascii="Century Gothic" w:hAnsi="Century Gothic"/>
          <w:b/>
          <w:bCs/>
          <w:sz w:val="27"/>
          <w:szCs w:val="27"/>
          <w:lang w:val="en-US" w:eastAsia="el-GR"/>
        </w:rPr>
        <w:t xml:space="preserve"> 1</w:t>
      </w:r>
    </w:p>
    <w:p w:rsidR="005A6D09" w:rsidRPr="0068024F" w:rsidRDefault="005A6D09" w:rsidP="005A6D09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val="en-US" w:eastAsia="el-GR"/>
        </w:rPr>
      </w:pPr>
      <w:r w:rsidRPr="0068024F">
        <w:rPr>
          <w:rFonts w:ascii="Century Gothic" w:hAnsi="Century Gothic"/>
          <w:b/>
          <w:bCs/>
          <w:sz w:val="20"/>
          <w:lang w:eastAsia="el-GR"/>
        </w:rPr>
        <w:t>Α</w:t>
      </w:r>
      <w:r w:rsidRPr="0068024F">
        <w:rPr>
          <w:rFonts w:ascii="Century Gothic" w:hAnsi="Century Gothic"/>
          <w:b/>
          <w:bCs/>
          <w:sz w:val="20"/>
          <w:lang w:val="en-US" w:eastAsia="el-GR"/>
        </w:rPr>
        <w:t xml:space="preserve">) </w:t>
      </w:r>
      <w:r w:rsidRPr="0068024F">
        <w:rPr>
          <w:rFonts w:ascii="Century Gothic" w:hAnsi="Century Gothic"/>
          <w:b/>
          <w:bCs/>
          <w:sz w:val="20"/>
          <w:lang w:eastAsia="el-GR"/>
        </w:rPr>
        <w:t>ΞΕΝΟΓΛΩΣΣΕΣ</w:t>
      </w:r>
      <w:r w:rsidRPr="0068024F">
        <w:rPr>
          <w:rFonts w:ascii="Century Gothic" w:hAnsi="Century Gothic"/>
          <w:b/>
          <w:bCs/>
          <w:sz w:val="20"/>
          <w:lang w:val="en-US" w:eastAsia="el-GR"/>
        </w:rPr>
        <w:t xml:space="preserve"> </w:t>
      </w:r>
      <w:r w:rsidRPr="0068024F">
        <w:rPr>
          <w:rFonts w:ascii="Century Gothic" w:hAnsi="Century Gothic"/>
          <w:b/>
          <w:bCs/>
          <w:sz w:val="20"/>
          <w:lang w:eastAsia="el-GR"/>
        </w:rPr>
        <w:t>ΕΡΓΑΣΙΕΣ</w:t>
      </w:r>
      <w:r w:rsidRPr="0068024F">
        <w:rPr>
          <w:rFonts w:ascii="Century Gothic" w:hAnsi="Century Gothic"/>
          <w:b/>
          <w:bCs/>
          <w:sz w:val="20"/>
          <w:lang w:val="en-US" w:eastAsia="el-GR"/>
        </w:rPr>
        <w:t xml:space="preserve"> </w:t>
      </w:r>
    </w:p>
    <w:p w:rsidR="005A6D09" w:rsidRPr="0068024F" w:rsidRDefault="005A6D09" w:rsidP="005A6D09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val="en-US" w:eastAsia="el-GR"/>
        </w:rPr>
      </w:pPr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1. </w:t>
      </w:r>
      <w:hyperlink r:id="rId4" w:history="1"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 xml:space="preserve">Unilateral </w:t>
        </w:r>
        <w:proofErr w:type="spellStart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>vitelliform</w:t>
        </w:r>
        <w:proofErr w:type="spellEnd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 xml:space="preserve"> </w:t>
        </w:r>
        <w:proofErr w:type="spellStart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>maculopathy</w:t>
        </w:r>
        <w:proofErr w:type="spellEnd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 xml:space="preserve">: a comprehensive phenotype study with molecular screening of BEST1 and PRPH2. </w:t>
        </w:r>
      </w:hyperlink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Subash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M, </w:t>
      </w:r>
      <w:proofErr w:type="spellStart"/>
      <w:r w:rsidRPr="0068024F">
        <w:rPr>
          <w:rFonts w:ascii="Century Gothic" w:hAnsi="Century Gothic"/>
          <w:b/>
          <w:bCs/>
          <w:sz w:val="20"/>
          <w:lang w:val="en-US" w:eastAsia="el-GR"/>
        </w:rPr>
        <w:t>Rotsos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T, Wright GA,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Devery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S, Holder GE, Robson AG, Pal B,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Tufail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A, Webster AR, Moore AT,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Michaelides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M. Br J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Ophthalmol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. </w:t>
      </w:r>
      <w:proofErr w:type="gramStart"/>
      <w:r w:rsidRPr="0068024F">
        <w:rPr>
          <w:rFonts w:ascii="Century Gothic" w:hAnsi="Century Gothic"/>
          <w:sz w:val="20"/>
          <w:szCs w:val="20"/>
          <w:lang w:val="en-US" w:eastAsia="el-GR"/>
        </w:rPr>
        <w:t>2011 Dec 15.</w:t>
      </w:r>
      <w:proofErr w:type="gram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[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Epub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ahead of print] PMID</w:t>
      </w:r>
      <w:proofErr w:type="gramStart"/>
      <w:r w:rsidRPr="0068024F">
        <w:rPr>
          <w:rFonts w:ascii="Century Gothic" w:hAnsi="Century Gothic"/>
          <w:sz w:val="20"/>
          <w:szCs w:val="20"/>
          <w:lang w:val="en-US" w:eastAsia="el-GR"/>
        </w:rPr>
        <w:t>:22174098</w:t>
      </w:r>
      <w:proofErr w:type="gramEnd"/>
      <w:r w:rsidRPr="0068024F">
        <w:rPr>
          <w:rFonts w:ascii="Century Gothic" w:hAnsi="Century Gothic"/>
          <w:sz w:val="20"/>
          <w:szCs w:val="20"/>
          <w:lang w:val="en-US" w:eastAsia="el-GR"/>
        </w:rPr>
        <w:t>[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PubMed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- as supplied by publisher] </w:t>
      </w:r>
    </w:p>
    <w:p w:rsidR="005A6D09" w:rsidRPr="0068024F" w:rsidRDefault="005A6D09" w:rsidP="005A6D09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val="en-US" w:eastAsia="el-GR"/>
        </w:rPr>
      </w:pPr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2. </w:t>
      </w:r>
      <w:hyperlink r:id="rId5" w:history="1"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 xml:space="preserve">A case of a young asymptomatic woman with optic disc </w:t>
        </w:r>
        <w:proofErr w:type="spellStart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>drusen</w:t>
        </w:r>
        <w:proofErr w:type="spellEnd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 xml:space="preserve"> and </w:t>
        </w:r>
        <w:proofErr w:type="spellStart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>vasculitis</w:t>
        </w:r>
        <w:proofErr w:type="spellEnd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>.</w:t>
        </w:r>
      </w:hyperlink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  <w:proofErr w:type="spellStart"/>
      <w:r w:rsidRPr="0068024F">
        <w:rPr>
          <w:rFonts w:ascii="Century Gothic" w:hAnsi="Century Gothic"/>
          <w:b/>
          <w:bCs/>
          <w:sz w:val="20"/>
          <w:lang w:val="en-US" w:eastAsia="el-GR"/>
        </w:rPr>
        <w:t>Rotsos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T,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Symeonidis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C,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Rana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M, Deane JS. </w:t>
      </w:r>
      <w:proofErr w:type="gramStart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Case Report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Ophthalmol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>.</w:t>
      </w:r>
      <w:proofErr w:type="gram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2011 May</w:t>
      </w:r>
      <w:proofErr w:type="gramStart"/>
      <w:r w:rsidRPr="0068024F">
        <w:rPr>
          <w:rFonts w:ascii="Century Gothic" w:hAnsi="Century Gothic"/>
          <w:sz w:val="20"/>
          <w:szCs w:val="20"/>
          <w:lang w:val="en-US" w:eastAsia="el-GR"/>
        </w:rPr>
        <w:t>;2</w:t>
      </w:r>
      <w:proofErr w:type="gram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(2):232-7.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Epub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2011 Jul 27.</w:t>
      </w:r>
    </w:p>
    <w:p w:rsidR="005A6D09" w:rsidRPr="0068024F" w:rsidRDefault="005A6D09" w:rsidP="005A6D09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val="en-US" w:eastAsia="el-GR"/>
        </w:rPr>
      </w:pPr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3. </w:t>
      </w:r>
      <w:hyperlink r:id="rId6" w:history="1">
        <w:proofErr w:type="spellStart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>Phacoemulsification</w:t>
        </w:r>
        <w:proofErr w:type="spellEnd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 xml:space="preserve"> in a patient with small pupil and a large iris cyst.</w:t>
        </w:r>
      </w:hyperlink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  <w:proofErr w:type="spellStart"/>
      <w:r w:rsidRPr="0068024F">
        <w:rPr>
          <w:rFonts w:ascii="Century Gothic" w:hAnsi="Century Gothic"/>
          <w:b/>
          <w:bCs/>
          <w:sz w:val="20"/>
          <w:lang w:val="en-US" w:eastAsia="el-GR"/>
        </w:rPr>
        <w:t>Rotsos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T,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Diagourtas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A,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Symeonidis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C,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Papaconstantinou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D,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Georgopoulos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G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Eur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J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Ophthalmol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. 2011 Jul 19:0. </w:t>
      </w:r>
      <w:proofErr w:type="spellStart"/>
      <w:proofErr w:type="gramStart"/>
      <w:r w:rsidRPr="0068024F">
        <w:rPr>
          <w:rFonts w:ascii="Century Gothic" w:hAnsi="Century Gothic"/>
          <w:sz w:val="20"/>
          <w:szCs w:val="20"/>
          <w:lang w:val="en-US" w:eastAsia="el-GR"/>
        </w:rPr>
        <w:t>doi</w:t>
      </w:r>
      <w:proofErr w:type="spellEnd"/>
      <w:proofErr w:type="gramEnd"/>
      <w:r w:rsidRPr="0068024F">
        <w:rPr>
          <w:rFonts w:ascii="Century Gothic" w:hAnsi="Century Gothic"/>
          <w:sz w:val="20"/>
          <w:szCs w:val="20"/>
          <w:lang w:val="en-US" w:eastAsia="el-GR"/>
        </w:rPr>
        <w:t>: 10.5301/ejo.5000026. [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Epub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ahead of print]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br/>
      </w:r>
      <w:r w:rsidRPr="0068024F">
        <w:rPr>
          <w:rFonts w:ascii="Century Gothic" w:hAnsi="Century Gothic"/>
          <w:sz w:val="20"/>
          <w:szCs w:val="20"/>
          <w:lang w:val="en-US" w:eastAsia="el-GR"/>
        </w:rPr>
        <w:br/>
        <w:t xml:space="preserve">4. </w:t>
      </w:r>
      <w:hyperlink r:id="rId7" w:history="1"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 xml:space="preserve">Spontaneous traumatic macular </w:t>
        </w:r>
        <w:proofErr w:type="gramStart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>hole</w:t>
        </w:r>
        <w:proofErr w:type="gramEnd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 xml:space="preserve"> closure in a 50-year-old woman: a case report.</w:t>
        </w:r>
      </w:hyperlink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Nasr MB,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Symeonidis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C,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Tsinopoulos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I,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Androudi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S, </w:t>
      </w:r>
      <w:proofErr w:type="spellStart"/>
      <w:r w:rsidRPr="0068024F">
        <w:rPr>
          <w:rFonts w:ascii="Century Gothic" w:hAnsi="Century Gothic"/>
          <w:b/>
          <w:bCs/>
          <w:sz w:val="20"/>
          <w:lang w:val="en-US" w:eastAsia="el-GR"/>
        </w:rPr>
        <w:t>Rotsos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T,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Dimitrakos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SA. </w:t>
      </w:r>
      <w:proofErr w:type="gramStart"/>
      <w:r w:rsidRPr="0068024F">
        <w:rPr>
          <w:rFonts w:ascii="Century Gothic" w:hAnsi="Century Gothic"/>
          <w:sz w:val="20"/>
          <w:szCs w:val="20"/>
          <w:lang w:val="en-US" w:eastAsia="el-GR"/>
        </w:rPr>
        <w:t>J Med Case Reports.</w:t>
      </w:r>
      <w:proofErr w:type="gram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2011 Jul 6</w:t>
      </w:r>
      <w:proofErr w:type="gramStart"/>
      <w:r w:rsidRPr="0068024F">
        <w:rPr>
          <w:rFonts w:ascii="Century Gothic" w:hAnsi="Century Gothic"/>
          <w:sz w:val="20"/>
          <w:szCs w:val="20"/>
          <w:lang w:val="en-US" w:eastAsia="el-GR"/>
        </w:rPr>
        <w:t>;5:290</w:t>
      </w:r>
      <w:proofErr w:type="gramEnd"/>
      <w:r w:rsidRPr="0068024F">
        <w:rPr>
          <w:rFonts w:ascii="Century Gothic" w:hAnsi="Century Gothic"/>
          <w:sz w:val="20"/>
          <w:szCs w:val="20"/>
          <w:lang w:val="en-US" w:eastAsia="el-GR"/>
        </w:rPr>
        <w:t>.</w:t>
      </w:r>
    </w:p>
    <w:p w:rsidR="005A6D09" w:rsidRPr="0068024F" w:rsidRDefault="005A6D09" w:rsidP="005A6D09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val="en-US" w:eastAsia="el-GR"/>
        </w:rPr>
      </w:pPr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5. </w:t>
      </w:r>
      <w:hyperlink r:id="rId8" w:history="1"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 xml:space="preserve">Interleukin-6 and the matrix metalloproteinase response in the vitreous during proliferative </w:t>
        </w:r>
        <w:proofErr w:type="spellStart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>vitreoretinopathy</w:t>
        </w:r>
        <w:proofErr w:type="spellEnd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>.</w:t>
        </w:r>
      </w:hyperlink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Symeonidis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C,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Papakonstantinou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E,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Androudi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S, </w:t>
      </w:r>
      <w:proofErr w:type="spellStart"/>
      <w:r w:rsidRPr="0068024F">
        <w:rPr>
          <w:rFonts w:ascii="Century Gothic" w:hAnsi="Century Gothic"/>
          <w:b/>
          <w:bCs/>
          <w:sz w:val="20"/>
          <w:lang w:val="en-US" w:eastAsia="el-GR"/>
        </w:rPr>
        <w:t>Rotsos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T,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Diza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E,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Brazitikos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P,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Karakiulakis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G,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Dimitrakos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SA. </w:t>
      </w:r>
      <w:proofErr w:type="gramStart"/>
      <w:r w:rsidRPr="0068024F">
        <w:rPr>
          <w:rFonts w:ascii="Century Gothic" w:hAnsi="Century Gothic"/>
          <w:sz w:val="20"/>
          <w:szCs w:val="20"/>
          <w:lang w:val="en-US" w:eastAsia="el-GR"/>
        </w:rPr>
        <w:t>Cytokine.</w:t>
      </w:r>
      <w:proofErr w:type="gram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2011 May</w:t>
      </w:r>
      <w:proofErr w:type="gramStart"/>
      <w:r w:rsidRPr="0068024F">
        <w:rPr>
          <w:rFonts w:ascii="Century Gothic" w:hAnsi="Century Gothic"/>
          <w:sz w:val="20"/>
          <w:szCs w:val="20"/>
          <w:lang w:val="en-US" w:eastAsia="el-GR"/>
        </w:rPr>
        <w:t>;54</w:t>
      </w:r>
      <w:proofErr w:type="gram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(2):212-7.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Epub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2011 Feb 25.</w:t>
      </w:r>
    </w:p>
    <w:p w:rsidR="005A6D09" w:rsidRPr="0068024F" w:rsidRDefault="005A6D09" w:rsidP="005A6D09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val="en-US" w:eastAsia="el-GR"/>
        </w:rPr>
      </w:pPr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6. </w:t>
      </w:r>
      <w:hyperlink r:id="rId9" w:history="1"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 xml:space="preserve">Contrast sensitivity outcomes in the ABC Trial: a randomized trial of </w:t>
        </w:r>
        <w:proofErr w:type="spellStart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>bevacizumab</w:t>
        </w:r>
        <w:proofErr w:type="spellEnd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 xml:space="preserve"> for </w:t>
        </w:r>
        <w:proofErr w:type="spellStart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>neovascular</w:t>
        </w:r>
        <w:proofErr w:type="spellEnd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 xml:space="preserve"> age-related macular degeneration.</w:t>
        </w:r>
      </w:hyperlink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  <w:proofErr w:type="gramStart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Patel PJ, Chen FK,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Da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Cruz L, Rubin GS,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Tufail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A; ABC Trial Study Group.</w:t>
      </w:r>
      <w:proofErr w:type="gram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Invest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Ophthalmol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Vis Sci. 2011 May 11</w:t>
      </w:r>
      <w:proofErr w:type="gramStart"/>
      <w:r w:rsidRPr="0068024F">
        <w:rPr>
          <w:rFonts w:ascii="Century Gothic" w:hAnsi="Century Gothic"/>
          <w:sz w:val="20"/>
          <w:szCs w:val="20"/>
          <w:lang w:val="en-US" w:eastAsia="el-GR"/>
        </w:rPr>
        <w:t>;52</w:t>
      </w:r>
      <w:proofErr w:type="gramEnd"/>
      <w:r w:rsidRPr="0068024F">
        <w:rPr>
          <w:rFonts w:ascii="Century Gothic" w:hAnsi="Century Gothic"/>
          <w:sz w:val="20"/>
          <w:szCs w:val="20"/>
          <w:lang w:val="en-US" w:eastAsia="el-GR"/>
        </w:rPr>
        <w:t>(6):3089-93. Print 2011 May.</w:t>
      </w:r>
    </w:p>
    <w:p w:rsidR="005A6D09" w:rsidRPr="0068024F" w:rsidRDefault="005A6D09" w:rsidP="005A6D09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val="en-US" w:eastAsia="el-GR"/>
        </w:rPr>
      </w:pPr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7. </w:t>
      </w:r>
      <w:hyperlink r:id="rId10" w:history="1"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 xml:space="preserve">Initial clinical experience of </w:t>
        </w:r>
        <w:proofErr w:type="spellStart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>ranibizumab</w:t>
        </w:r>
        <w:proofErr w:type="spellEnd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 xml:space="preserve"> therapy for </w:t>
        </w:r>
        <w:proofErr w:type="spellStart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>neovascular</w:t>
        </w:r>
        <w:proofErr w:type="spellEnd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 xml:space="preserve"> age-related macular degeneration.</w:t>
        </w:r>
      </w:hyperlink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  <w:proofErr w:type="spellStart"/>
      <w:r w:rsidRPr="0068024F">
        <w:rPr>
          <w:rFonts w:ascii="Century Gothic" w:hAnsi="Century Gothic"/>
          <w:b/>
          <w:bCs/>
          <w:sz w:val="20"/>
          <w:lang w:val="en-US" w:eastAsia="el-GR"/>
        </w:rPr>
        <w:t>Rotsos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T, Patel PJ, Chen FK,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Tufail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A.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Clin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Ophthalmol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>. 2010 Nov 10</w:t>
      </w:r>
      <w:proofErr w:type="gramStart"/>
      <w:r w:rsidRPr="0068024F">
        <w:rPr>
          <w:rFonts w:ascii="Century Gothic" w:hAnsi="Century Gothic"/>
          <w:sz w:val="20"/>
          <w:szCs w:val="20"/>
          <w:lang w:val="en-US" w:eastAsia="el-GR"/>
        </w:rPr>
        <w:t>;4:1271</w:t>
      </w:r>
      <w:proofErr w:type="gramEnd"/>
      <w:r w:rsidRPr="0068024F">
        <w:rPr>
          <w:rFonts w:ascii="Century Gothic" w:hAnsi="Century Gothic"/>
          <w:sz w:val="20"/>
          <w:szCs w:val="20"/>
          <w:lang w:val="en-US" w:eastAsia="el-GR"/>
        </w:rPr>
        <w:t>-</w:t>
      </w:r>
    </w:p>
    <w:p w:rsidR="005A6D09" w:rsidRPr="0068024F" w:rsidRDefault="005A6D09" w:rsidP="005A6D09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val="en-US" w:eastAsia="el-GR"/>
        </w:rPr>
      </w:pPr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8. </w:t>
      </w:r>
      <w:hyperlink r:id="rId11" w:history="1">
        <w:proofErr w:type="spellStart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>Choroidal</w:t>
        </w:r>
        <w:proofErr w:type="spellEnd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 xml:space="preserve"> </w:t>
        </w:r>
        <w:proofErr w:type="spellStart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>neovascularization</w:t>
        </w:r>
        <w:proofErr w:type="spellEnd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 xml:space="preserve"> due to </w:t>
        </w:r>
        <w:proofErr w:type="spellStart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>punctate</w:t>
        </w:r>
        <w:proofErr w:type="spellEnd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 xml:space="preserve"> inner </w:t>
        </w:r>
        <w:proofErr w:type="spellStart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>choroidopathy</w:t>
        </w:r>
        <w:proofErr w:type="spellEnd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>: long-term follow-up and review of literature.</w:t>
        </w:r>
      </w:hyperlink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Brouzas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D,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Charakidas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A, </w:t>
      </w:r>
      <w:proofErr w:type="spellStart"/>
      <w:r w:rsidRPr="0068024F">
        <w:rPr>
          <w:rFonts w:ascii="Century Gothic" w:hAnsi="Century Gothic"/>
          <w:b/>
          <w:bCs/>
          <w:sz w:val="20"/>
          <w:lang w:val="en-US" w:eastAsia="el-GR"/>
        </w:rPr>
        <w:t>Rotsos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T,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Moschos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MM,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Loukianou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H,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Koutsandrea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C, Ladas I,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Baltatzis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S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Clin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Ophthalmol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>. 2010 Aug 9</w:t>
      </w:r>
      <w:proofErr w:type="gramStart"/>
      <w:r w:rsidRPr="0068024F">
        <w:rPr>
          <w:rFonts w:ascii="Century Gothic" w:hAnsi="Century Gothic"/>
          <w:sz w:val="20"/>
          <w:szCs w:val="20"/>
          <w:lang w:val="en-US" w:eastAsia="el-GR"/>
        </w:rPr>
        <w:t>;4:871</w:t>
      </w:r>
      <w:proofErr w:type="gramEnd"/>
      <w:r w:rsidRPr="0068024F">
        <w:rPr>
          <w:rFonts w:ascii="Century Gothic" w:hAnsi="Century Gothic"/>
          <w:sz w:val="20"/>
          <w:szCs w:val="20"/>
          <w:lang w:val="en-US" w:eastAsia="el-GR"/>
        </w:rPr>
        <w:t>-6.</w:t>
      </w:r>
    </w:p>
    <w:p w:rsidR="005A6D09" w:rsidRPr="0068024F" w:rsidRDefault="005A6D09" w:rsidP="005A6D09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val="en-US" w:eastAsia="el-GR"/>
        </w:rPr>
      </w:pPr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9. </w:t>
      </w:r>
      <w:hyperlink r:id="rId12" w:history="1">
        <w:proofErr w:type="spellStart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>Electrodiagnostic</w:t>
        </w:r>
        <w:proofErr w:type="spellEnd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 xml:space="preserve"> and two-wavelength </w:t>
        </w:r>
        <w:proofErr w:type="spellStart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>fundus</w:t>
        </w:r>
        <w:proofErr w:type="spellEnd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 xml:space="preserve"> </w:t>
        </w:r>
        <w:proofErr w:type="spellStart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>autofluorescence</w:t>
        </w:r>
        <w:proofErr w:type="spellEnd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 xml:space="preserve"> imaging investigations in acute idiopathic </w:t>
        </w:r>
        <w:proofErr w:type="spellStart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>maculopathy</w:t>
        </w:r>
        <w:proofErr w:type="spellEnd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>.</w:t>
        </w:r>
      </w:hyperlink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Day AC, </w:t>
      </w:r>
      <w:proofErr w:type="spellStart"/>
      <w:r w:rsidRPr="0068024F">
        <w:rPr>
          <w:rFonts w:ascii="Century Gothic" w:hAnsi="Century Gothic"/>
          <w:b/>
          <w:bCs/>
          <w:sz w:val="20"/>
          <w:lang w:val="en-US" w:eastAsia="el-GR"/>
        </w:rPr>
        <w:t>Rotsos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T, Holder GE,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Tufail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A, Robson AG. </w:t>
      </w:r>
      <w:proofErr w:type="gramStart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Doc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Ophthalmol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>.</w:t>
      </w:r>
      <w:proofErr w:type="gram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2010 Oct</w:t>
      </w:r>
      <w:proofErr w:type="gramStart"/>
      <w:r w:rsidRPr="0068024F">
        <w:rPr>
          <w:rFonts w:ascii="Century Gothic" w:hAnsi="Century Gothic"/>
          <w:sz w:val="20"/>
          <w:szCs w:val="20"/>
          <w:lang w:val="en-US" w:eastAsia="el-GR"/>
        </w:rPr>
        <w:t>;121</w:t>
      </w:r>
      <w:proofErr w:type="gram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(2):155-60.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Epub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2010 Jun 18.</w:t>
      </w:r>
    </w:p>
    <w:p w:rsidR="005A6D09" w:rsidRPr="0068024F" w:rsidRDefault="005A6D09" w:rsidP="005A6D09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val="en-US" w:eastAsia="el-GR"/>
        </w:rPr>
      </w:pPr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10. </w:t>
      </w:r>
      <w:hyperlink r:id="rId13" w:history="1">
        <w:proofErr w:type="spellStart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>Intravitreal</w:t>
        </w:r>
        <w:proofErr w:type="spellEnd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 xml:space="preserve"> anti-VEGF treatment in eyes with combined </w:t>
        </w:r>
        <w:proofErr w:type="spellStart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>choroidal</w:t>
        </w:r>
        <w:proofErr w:type="spellEnd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 xml:space="preserve"> </w:t>
        </w:r>
        <w:proofErr w:type="spellStart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>neovascularisation</w:t>
        </w:r>
        <w:proofErr w:type="spellEnd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 xml:space="preserve"> and </w:t>
        </w:r>
        <w:proofErr w:type="spellStart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>vitreomacular</w:t>
        </w:r>
        <w:proofErr w:type="spellEnd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 xml:space="preserve"> traction syndrome.</w:t>
        </w:r>
      </w:hyperlink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  <w:proofErr w:type="spellStart"/>
      <w:r w:rsidRPr="0068024F">
        <w:rPr>
          <w:rFonts w:ascii="Century Gothic" w:hAnsi="Century Gothic"/>
          <w:b/>
          <w:bCs/>
          <w:sz w:val="20"/>
          <w:lang w:val="en-US" w:eastAsia="el-GR"/>
        </w:rPr>
        <w:t>Rotsos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T,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Sagoo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MS,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daCruz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L, Andrews R,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Dowler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J. Br J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Ophthalmol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>. 2010 Sep</w:t>
      </w:r>
      <w:proofErr w:type="gramStart"/>
      <w:r w:rsidRPr="0068024F">
        <w:rPr>
          <w:rFonts w:ascii="Century Gothic" w:hAnsi="Century Gothic"/>
          <w:sz w:val="20"/>
          <w:szCs w:val="20"/>
          <w:lang w:val="en-US" w:eastAsia="el-GR"/>
        </w:rPr>
        <w:t>;94</w:t>
      </w:r>
      <w:proofErr w:type="gram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(9):1205-10.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Epub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2010 Jun 16.</w:t>
      </w:r>
    </w:p>
    <w:p w:rsidR="005A6D09" w:rsidRPr="0068024F" w:rsidRDefault="005A6D09" w:rsidP="005A6D09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val="en-US" w:eastAsia="el-GR"/>
        </w:rPr>
      </w:pPr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11. </w:t>
      </w:r>
      <w:hyperlink r:id="rId14" w:history="1">
        <w:proofErr w:type="spellStart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>Bevacizumab</w:t>
        </w:r>
        <w:proofErr w:type="spellEnd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 xml:space="preserve"> for </w:t>
        </w:r>
        <w:proofErr w:type="spellStart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>neovascular</w:t>
        </w:r>
        <w:proofErr w:type="spellEnd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 xml:space="preserve"> age related macular degeneration (ABC Trial): multicentre </w:t>
        </w:r>
        <w:proofErr w:type="spellStart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>randomised</w:t>
        </w:r>
        <w:proofErr w:type="spellEnd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 xml:space="preserve"> double masked study.</w:t>
        </w:r>
      </w:hyperlink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Tufail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A, Patel PJ, Egan C,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Hykin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P,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da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Cruz L,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Gregor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Z,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Dowler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J,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Majid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MA, Bailey C, Mohamed Q, Johnston R,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Bunce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C, Xing W; ABC Trial Investigators. </w:t>
      </w:r>
      <w:proofErr w:type="gramStart"/>
      <w:r w:rsidRPr="0068024F">
        <w:rPr>
          <w:rFonts w:ascii="Century Gothic" w:hAnsi="Century Gothic"/>
          <w:sz w:val="20"/>
          <w:szCs w:val="20"/>
          <w:lang w:val="en-US" w:eastAsia="el-GR"/>
        </w:rPr>
        <w:t>BMJ.</w:t>
      </w:r>
      <w:proofErr w:type="gram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2010 Jun 9</w:t>
      </w:r>
      <w:proofErr w:type="gramStart"/>
      <w:r w:rsidRPr="0068024F">
        <w:rPr>
          <w:rFonts w:ascii="Century Gothic" w:hAnsi="Century Gothic"/>
          <w:sz w:val="20"/>
          <w:szCs w:val="20"/>
          <w:lang w:val="en-US" w:eastAsia="el-GR"/>
        </w:rPr>
        <w:t>;340:c2459</w:t>
      </w:r>
      <w:proofErr w:type="gram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. </w:t>
      </w:r>
      <w:proofErr w:type="spellStart"/>
      <w:proofErr w:type="gramStart"/>
      <w:r w:rsidRPr="0068024F">
        <w:rPr>
          <w:rFonts w:ascii="Century Gothic" w:hAnsi="Century Gothic"/>
          <w:sz w:val="20"/>
          <w:szCs w:val="20"/>
          <w:lang w:val="en-US" w:eastAsia="el-GR"/>
        </w:rPr>
        <w:t>doi</w:t>
      </w:r>
      <w:proofErr w:type="spellEnd"/>
      <w:proofErr w:type="gramEnd"/>
      <w:r w:rsidRPr="0068024F">
        <w:rPr>
          <w:rFonts w:ascii="Century Gothic" w:hAnsi="Century Gothic"/>
          <w:sz w:val="20"/>
          <w:szCs w:val="20"/>
          <w:lang w:val="en-US" w:eastAsia="el-GR"/>
        </w:rPr>
        <w:t>: 10.1136/bmj.c2459.</w:t>
      </w:r>
    </w:p>
    <w:p w:rsidR="005A6D09" w:rsidRPr="0068024F" w:rsidRDefault="005A6D09" w:rsidP="005A6D09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val="en-US" w:eastAsia="el-GR"/>
        </w:rPr>
      </w:pPr>
      <w:r w:rsidRPr="0068024F">
        <w:rPr>
          <w:rFonts w:ascii="Century Gothic" w:hAnsi="Century Gothic"/>
          <w:sz w:val="20"/>
          <w:szCs w:val="20"/>
          <w:lang w:val="en-US" w:eastAsia="el-GR"/>
        </w:rPr>
        <w:lastRenderedPageBreak/>
        <w:t>12</w:t>
      </w:r>
      <w:proofErr w:type="gramStart"/>
      <w:r w:rsidRPr="0068024F">
        <w:rPr>
          <w:rFonts w:ascii="Century Gothic" w:hAnsi="Century Gothic"/>
          <w:sz w:val="20"/>
          <w:szCs w:val="20"/>
          <w:lang w:val="en-US" w:eastAsia="el-GR"/>
        </w:rPr>
        <w:t>.</w:t>
      </w:r>
      <w:proofErr w:type="gramEnd"/>
      <w:r>
        <w:fldChar w:fldCharType="begin"/>
      </w:r>
      <w:r w:rsidRPr="00527C43">
        <w:rPr>
          <w:lang w:val="en-US"/>
        </w:rPr>
        <w:instrText>HYPERLINK "http://www.ncbi.nlm.nih.gov/pubmed/19684866"</w:instrText>
      </w:r>
      <w:r>
        <w:fldChar w:fldCharType="separate"/>
      </w:r>
      <w:r w:rsidRPr="0068024F">
        <w:rPr>
          <w:rFonts w:ascii="Century Gothic" w:hAnsi="Century Gothic"/>
          <w:color w:val="0000FF"/>
          <w:sz w:val="20"/>
          <w:u w:val="single"/>
          <w:lang w:val="en-US" w:eastAsia="el-GR"/>
        </w:rPr>
        <w:t xml:space="preserve">A comparison of manifest refractions, </w:t>
      </w:r>
      <w:proofErr w:type="spellStart"/>
      <w:r w:rsidRPr="0068024F">
        <w:rPr>
          <w:rFonts w:ascii="Century Gothic" w:hAnsi="Century Gothic"/>
          <w:color w:val="0000FF"/>
          <w:sz w:val="20"/>
          <w:u w:val="single"/>
          <w:lang w:val="en-US" w:eastAsia="el-GR"/>
        </w:rPr>
        <w:t>cycloplegic</w:t>
      </w:r>
      <w:proofErr w:type="spellEnd"/>
      <w:r w:rsidRPr="0068024F">
        <w:rPr>
          <w:rFonts w:ascii="Century Gothic" w:hAnsi="Century Gothic"/>
          <w:color w:val="0000FF"/>
          <w:sz w:val="20"/>
          <w:u w:val="single"/>
          <w:lang w:val="en-US" w:eastAsia="el-GR"/>
        </w:rPr>
        <w:t xml:space="preserve"> refractions and </w:t>
      </w:r>
      <w:proofErr w:type="spellStart"/>
      <w:r w:rsidRPr="0068024F">
        <w:rPr>
          <w:rFonts w:ascii="Century Gothic" w:hAnsi="Century Gothic"/>
          <w:color w:val="0000FF"/>
          <w:sz w:val="20"/>
          <w:u w:val="single"/>
          <w:lang w:val="en-US" w:eastAsia="el-GR"/>
        </w:rPr>
        <w:t>retinoscopy</w:t>
      </w:r>
      <w:proofErr w:type="spellEnd"/>
      <w:r w:rsidRPr="0068024F">
        <w:rPr>
          <w:rFonts w:ascii="Century Gothic" w:hAnsi="Century Gothic"/>
          <w:color w:val="0000FF"/>
          <w:sz w:val="20"/>
          <w:u w:val="single"/>
          <w:lang w:val="en-US" w:eastAsia="el-GR"/>
        </w:rPr>
        <w:t xml:space="preserve"> on the RMA-3000 </w:t>
      </w:r>
      <w:proofErr w:type="spellStart"/>
      <w:r w:rsidRPr="0068024F">
        <w:rPr>
          <w:rFonts w:ascii="Century Gothic" w:hAnsi="Century Gothic"/>
          <w:color w:val="0000FF"/>
          <w:sz w:val="20"/>
          <w:u w:val="single"/>
          <w:lang w:val="en-US" w:eastAsia="el-GR"/>
        </w:rPr>
        <w:t>autorefractometer</w:t>
      </w:r>
      <w:proofErr w:type="spellEnd"/>
      <w:r w:rsidRPr="0068024F">
        <w:rPr>
          <w:rFonts w:ascii="Century Gothic" w:hAnsi="Century Gothic"/>
          <w:color w:val="0000FF"/>
          <w:sz w:val="20"/>
          <w:u w:val="single"/>
          <w:lang w:val="en-US" w:eastAsia="el-GR"/>
        </w:rPr>
        <w:t xml:space="preserve"> in children aged 3 to 15 years.</w:t>
      </w:r>
      <w:r>
        <w:fldChar w:fldCharType="end"/>
      </w:r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  <w:proofErr w:type="spellStart"/>
      <w:r w:rsidRPr="0068024F">
        <w:rPr>
          <w:rFonts w:ascii="Century Gothic" w:hAnsi="Century Gothic"/>
          <w:b/>
          <w:bCs/>
          <w:sz w:val="20"/>
          <w:lang w:val="en-US" w:eastAsia="el-GR"/>
        </w:rPr>
        <w:t>Rotsos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T,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Grigoriou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D,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Kokkolaki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A,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Manios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N.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Clin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Ophthalmol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>. 2009</w:t>
      </w:r>
      <w:proofErr w:type="gramStart"/>
      <w:r w:rsidRPr="0068024F">
        <w:rPr>
          <w:rFonts w:ascii="Century Gothic" w:hAnsi="Century Gothic"/>
          <w:sz w:val="20"/>
          <w:szCs w:val="20"/>
          <w:lang w:val="en-US" w:eastAsia="el-GR"/>
        </w:rPr>
        <w:t>;3:429</w:t>
      </w:r>
      <w:proofErr w:type="gram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-31.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Epub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2009 Aug 3.</w:t>
      </w:r>
    </w:p>
    <w:p w:rsidR="005A6D09" w:rsidRPr="0068024F" w:rsidRDefault="005A6D09" w:rsidP="005A6D09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val="en-US" w:eastAsia="el-GR"/>
        </w:rPr>
      </w:pPr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13. </w:t>
      </w:r>
      <w:hyperlink r:id="rId15" w:history="1">
        <w:proofErr w:type="spellStart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>Cystoid</w:t>
        </w:r>
        <w:proofErr w:type="spellEnd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 xml:space="preserve"> macular edema.</w:t>
        </w:r>
      </w:hyperlink>
      <w:r w:rsidRPr="0068024F">
        <w:rPr>
          <w:rFonts w:ascii="Century Gothic" w:hAnsi="Century Gothic"/>
          <w:b/>
          <w:bCs/>
          <w:sz w:val="20"/>
          <w:lang w:val="en-US" w:eastAsia="el-GR"/>
        </w:rPr>
        <w:t xml:space="preserve"> </w:t>
      </w:r>
      <w:proofErr w:type="spellStart"/>
      <w:r w:rsidRPr="0068024F">
        <w:rPr>
          <w:rFonts w:ascii="Century Gothic" w:hAnsi="Century Gothic"/>
          <w:b/>
          <w:bCs/>
          <w:sz w:val="20"/>
          <w:lang w:val="en-US" w:eastAsia="el-GR"/>
        </w:rPr>
        <w:t>Rotsos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TG,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Moschos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MM.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Clin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Ophthalmol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>. 2008 Dec</w:t>
      </w:r>
      <w:proofErr w:type="gramStart"/>
      <w:r w:rsidRPr="0068024F">
        <w:rPr>
          <w:rFonts w:ascii="Century Gothic" w:hAnsi="Century Gothic"/>
          <w:sz w:val="20"/>
          <w:szCs w:val="20"/>
          <w:lang w:val="en-US" w:eastAsia="el-GR"/>
        </w:rPr>
        <w:t>;2</w:t>
      </w:r>
      <w:proofErr w:type="gramEnd"/>
      <w:r w:rsidRPr="0068024F">
        <w:rPr>
          <w:rFonts w:ascii="Century Gothic" w:hAnsi="Century Gothic"/>
          <w:sz w:val="20"/>
          <w:szCs w:val="20"/>
          <w:lang w:val="en-US" w:eastAsia="el-GR"/>
        </w:rPr>
        <w:t>(4):919-30.</w:t>
      </w:r>
    </w:p>
    <w:p w:rsidR="005A6D09" w:rsidRPr="0068024F" w:rsidRDefault="005A6D09" w:rsidP="005A6D09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eastAsia="el-GR"/>
        </w:rPr>
      </w:pPr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14. </w:t>
      </w:r>
      <w:hyperlink r:id="rId16" w:history="1"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 xml:space="preserve">Tilted disc syndrome: an OCT and </w:t>
        </w:r>
        <w:proofErr w:type="spellStart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>mfERG</w:t>
        </w:r>
        <w:proofErr w:type="spellEnd"/>
        <w:r w:rsidRPr="0068024F">
          <w:rPr>
            <w:rFonts w:ascii="Century Gothic" w:hAnsi="Century Gothic"/>
            <w:color w:val="0000FF"/>
            <w:sz w:val="20"/>
            <w:u w:val="single"/>
            <w:lang w:val="en-US" w:eastAsia="el-GR"/>
          </w:rPr>
          <w:t xml:space="preserve"> study.</w:t>
        </w:r>
      </w:hyperlink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Moschos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MM,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Triglianos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A, </w:t>
      </w:r>
      <w:proofErr w:type="spellStart"/>
      <w:r w:rsidRPr="0068024F">
        <w:rPr>
          <w:rFonts w:ascii="Century Gothic" w:hAnsi="Century Gothic"/>
          <w:b/>
          <w:bCs/>
          <w:sz w:val="20"/>
          <w:lang w:val="en-US" w:eastAsia="el-GR"/>
        </w:rPr>
        <w:t>Rotsos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T, Papadimitriou S,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Margetis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I,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Minogiannis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P,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Moschos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M. Doc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Ophthalmol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. </w:t>
      </w:r>
      <w:r w:rsidRPr="0068024F">
        <w:rPr>
          <w:rFonts w:ascii="Century Gothic" w:hAnsi="Century Gothic"/>
          <w:sz w:val="20"/>
          <w:szCs w:val="20"/>
          <w:lang w:eastAsia="el-GR"/>
        </w:rPr>
        <w:t>2009 Aug;119(1):23-8. Epub 2009 Jan 23.</w:t>
      </w:r>
    </w:p>
    <w:p w:rsidR="005A6D09" w:rsidRPr="0068024F" w:rsidRDefault="005A6D09" w:rsidP="005A6D09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eastAsia="el-GR"/>
        </w:rPr>
      </w:pPr>
      <w:r w:rsidRPr="0068024F">
        <w:rPr>
          <w:rFonts w:ascii="Century Gothic" w:hAnsi="Century Gothic"/>
          <w:b/>
          <w:bCs/>
          <w:sz w:val="20"/>
          <w:szCs w:val="20"/>
          <w:lang w:eastAsia="el-GR"/>
        </w:rPr>
        <w:t>ΠΕΡΙΛΗΨΕΙΣ ΑΝΑΚΟΙΝΩΣΕΩΝ ΠΟΥ ΔΗΜΟΣΙΕΥΤΗΚΑΝ ΣΕ ΠΕΡΙΟΔΙΚΑ PEER REVIEW</w:t>
      </w:r>
    </w:p>
    <w:p w:rsidR="005A6D09" w:rsidRPr="0068024F" w:rsidRDefault="005A6D09" w:rsidP="005A6D09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val="en-US" w:eastAsia="el-GR"/>
        </w:rPr>
      </w:pPr>
      <w:proofErr w:type="gramStart"/>
      <w:r w:rsidRPr="0068024F">
        <w:rPr>
          <w:rFonts w:ascii="Century Gothic" w:hAnsi="Century Gothic"/>
          <w:b/>
          <w:bCs/>
          <w:sz w:val="20"/>
          <w:lang w:val="en-US" w:eastAsia="el-GR"/>
        </w:rPr>
        <w:t>Objective Analysis of Retinal Damage in HIV-positive children without Retinitis using Optical Coherence Tomography.</w:t>
      </w:r>
      <w:proofErr w:type="gramEnd"/>
      <w:r w:rsidRPr="0068024F">
        <w:rPr>
          <w:rFonts w:ascii="Century Gothic" w:hAnsi="Century Gothic"/>
          <w:b/>
          <w:bCs/>
          <w:sz w:val="20"/>
          <w:lang w:val="en-US" w:eastAsia="el-GR"/>
        </w:rPr>
        <w:t xml:space="preserve"> 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MM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Moschos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, S Papadimitriou, T.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Rotsos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, E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Psimenidou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, C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Koutsandrea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br/>
        <w:t>Invest Ophthalmology 2007 341-</w:t>
      </w:r>
      <w:proofErr w:type="gramStart"/>
      <w:r w:rsidRPr="0068024F">
        <w:rPr>
          <w:rFonts w:ascii="Century Gothic" w:hAnsi="Century Gothic"/>
          <w:sz w:val="20"/>
          <w:szCs w:val="20"/>
          <w:lang w:eastAsia="el-GR"/>
        </w:rPr>
        <w:t>Β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t>482 :</w:t>
      </w:r>
      <w:proofErr w:type="gramEnd"/>
      <w:r w:rsidRPr="0068024F">
        <w:rPr>
          <w:rFonts w:ascii="Century Gothic" w:hAnsi="Century Gothic"/>
          <w:sz w:val="20"/>
          <w:szCs w:val="20"/>
          <w:lang w:val="en-US" w:eastAsia="el-GR"/>
        </w:rPr>
        <w:t>17</w:t>
      </w:r>
    </w:p>
    <w:p w:rsidR="005A6D09" w:rsidRPr="0068024F" w:rsidRDefault="005A6D09" w:rsidP="005A6D09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val="en-US" w:eastAsia="el-GR"/>
        </w:rPr>
      </w:pPr>
      <w:proofErr w:type="gramStart"/>
      <w:r w:rsidRPr="0068024F">
        <w:rPr>
          <w:rFonts w:ascii="Century Gothic" w:hAnsi="Century Gothic"/>
          <w:b/>
          <w:bCs/>
          <w:sz w:val="20"/>
          <w:lang w:val="en-US" w:eastAsia="el-GR"/>
        </w:rPr>
        <w:t>Multifocal-ERG and OCT findings of congenital tilted disc syndrome.</w:t>
      </w:r>
      <w:proofErr w:type="gramEnd"/>
      <w:r w:rsidRPr="0068024F">
        <w:rPr>
          <w:rFonts w:ascii="Century Gothic" w:hAnsi="Century Gothic"/>
          <w:sz w:val="20"/>
          <w:szCs w:val="20"/>
          <w:lang w:val="en-US" w:eastAsia="el-GR"/>
        </w:rPr>
        <w:br/>
        <w:t xml:space="preserve">MM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Moschos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, T. </w:t>
      </w:r>
      <w:proofErr w:type="spellStart"/>
      <w:proofErr w:type="gramStart"/>
      <w:r w:rsidRPr="0068024F">
        <w:rPr>
          <w:rFonts w:ascii="Century Gothic" w:hAnsi="Century Gothic"/>
          <w:sz w:val="20"/>
          <w:szCs w:val="20"/>
          <w:lang w:val="en-US" w:eastAsia="el-GR"/>
        </w:rPr>
        <w:t>Rotsos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,</w:t>
      </w:r>
      <w:proofErr w:type="gram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CH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Minogiannis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>, S Papadimitriou ,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M.Apostolopoulos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, M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Moschos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br/>
        <w:t>Invest Ophthalmology 2008 341-D776 :1867</w:t>
      </w:r>
    </w:p>
    <w:p w:rsidR="005A6D09" w:rsidRPr="00527C43" w:rsidRDefault="005A6D09" w:rsidP="005A6D09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eastAsia="el-GR"/>
        </w:rPr>
      </w:pPr>
      <w:r w:rsidRPr="0068024F">
        <w:rPr>
          <w:rFonts w:ascii="Century Gothic" w:hAnsi="Century Gothic"/>
          <w:sz w:val="20"/>
          <w:szCs w:val="20"/>
          <w:lang w:eastAsia="el-GR"/>
        </w:rPr>
        <w:t>ΠΛΗΡΕΙΣ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  <w:r w:rsidRPr="0068024F">
        <w:rPr>
          <w:rFonts w:ascii="Century Gothic" w:hAnsi="Century Gothic"/>
          <w:sz w:val="20"/>
          <w:szCs w:val="20"/>
          <w:lang w:eastAsia="el-GR"/>
        </w:rPr>
        <w:t>ΔΗΜΟΣΙΕΥΣΕΙΣ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  <w:r w:rsidRPr="0068024F">
        <w:rPr>
          <w:rFonts w:ascii="Century Gothic" w:hAnsi="Century Gothic"/>
          <w:sz w:val="20"/>
          <w:szCs w:val="20"/>
          <w:lang w:eastAsia="el-GR"/>
        </w:rPr>
        <w:t>ΑΝΑΚΟΙΝΩΣΕΩΝ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  <w:r w:rsidRPr="0068024F">
        <w:rPr>
          <w:rFonts w:ascii="Century Gothic" w:hAnsi="Century Gothic"/>
          <w:sz w:val="20"/>
          <w:szCs w:val="20"/>
          <w:lang w:eastAsia="el-GR"/>
        </w:rPr>
        <w:t>ΣΕ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  <w:r w:rsidRPr="0068024F">
        <w:rPr>
          <w:rFonts w:ascii="Century Gothic" w:hAnsi="Century Gothic"/>
          <w:sz w:val="20"/>
          <w:szCs w:val="20"/>
          <w:lang w:eastAsia="el-GR"/>
        </w:rPr>
        <w:t>ΔΙΕΘΝΗ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  <w:r w:rsidRPr="0068024F">
        <w:rPr>
          <w:rFonts w:ascii="Century Gothic" w:hAnsi="Century Gothic"/>
          <w:sz w:val="20"/>
          <w:szCs w:val="20"/>
          <w:lang w:eastAsia="el-GR"/>
        </w:rPr>
        <w:t>ΣΥΝΕΔΡΙΑ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t>(PROCEEDINGS)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br/>
      </w:r>
      <w:r w:rsidRPr="0068024F">
        <w:rPr>
          <w:rFonts w:ascii="Century Gothic" w:hAnsi="Century Gothic"/>
          <w:b/>
          <w:bCs/>
          <w:sz w:val="20"/>
          <w:lang w:val="en-US" w:eastAsia="el-GR"/>
        </w:rPr>
        <w:t xml:space="preserve">Objective Analysis of Macular Function in HIV-positive children without Infectious Retinitis. </w:t>
      </w:r>
      <w:proofErr w:type="gramStart"/>
      <w:r w:rsidRPr="0068024F">
        <w:rPr>
          <w:rFonts w:ascii="Century Gothic" w:hAnsi="Century Gothic"/>
          <w:b/>
          <w:bCs/>
          <w:sz w:val="20"/>
          <w:lang w:val="en-US" w:eastAsia="el-GR"/>
        </w:rPr>
        <w:t>An OCT and multifocal ERG study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t>.</w:t>
      </w:r>
      <w:proofErr w:type="gram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MM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Moschos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, </w:t>
      </w:r>
      <w:proofErr w:type="spellStart"/>
      <w:proofErr w:type="gramStart"/>
      <w:r w:rsidRPr="0068024F">
        <w:rPr>
          <w:rFonts w:ascii="Century Gothic" w:hAnsi="Century Gothic"/>
          <w:sz w:val="20"/>
          <w:szCs w:val="20"/>
          <w:lang w:val="en-US" w:eastAsia="el-GR"/>
        </w:rPr>
        <w:t>M.Apostolopoulos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,</w:t>
      </w:r>
      <w:proofErr w:type="gram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CH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Minogiannis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, T.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Rotsos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, S Papadimitriou, M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Moschos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br/>
        <w:t xml:space="preserve">Doc.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Ophthal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. </w:t>
      </w:r>
      <w:r w:rsidRPr="00527C43">
        <w:rPr>
          <w:rFonts w:ascii="Century Gothic" w:hAnsi="Century Gothic"/>
          <w:sz w:val="20"/>
          <w:szCs w:val="20"/>
          <w:lang w:eastAsia="el-GR"/>
        </w:rPr>
        <w:t>2007 115:32</w:t>
      </w:r>
    </w:p>
    <w:p w:rsidR="00D821C1" w:rsidRDefault="00D821C1"/>
    <w:sectPr w:rsidR="00D821C1" w:rsidSect="00D82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6D09"/>
    <w:rsid w:val="005A6D09"/>
    <w:rsid w:val="00D8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D09"/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1353595" TargetMode="External"/><Relationship Id="rId13" Type="http://schemas.openxmlformats.org/officeDocument/2006/relationships/hyperlink" Target="http://www.ncbi.nlm.nih.gov/pubmed/2055842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pubmed/21733168" TargetMode="External"/><Relationship Id="rId12" Type="http://schemas.openxmlformats.org/officeDocument/2006/relationships/hyperlink" Target="http://www.ncbi.nlm.nih.gov/pubmed/2055968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ncbi.nlm.nih.gov/pubmed/1916551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21786265" TargetMode="External"/><Relationship Id="rId11" Type="http://schemas.openxmlformats.org/officeDocument/2006/relationships/hyperlink" Target="http://www.ncbi.nlm.nih.gov/pubmed/20714365" TargetMode="External"/><Relationship Id="rId5" Type="http://schemas.openxmlformats.org/officeDocument/2006/relationships/hyperlink" Target="http://www.ncbi.nlm.nih.gov/pubmed/21829407" TargetMode="External"/><Relationship Id="rId15" Type="http://schemas.openxmlformats.org/officeDocument/2006/relationships/hyperlink" Target="http://www.ncbi.nlm.nih.gov/pubmed/19668445" TargetMode="External"/><Relationship Id="rId10" Type="http://schemas.openxmlformats.org/officeDocument/2006/relationships/hyperlink" Target="http://www.ncbi.nlm.nih.gov/pubmed/21151333" TargetMode="External"/><Relationship Id="rId4" Type="http://schemas.openxmlformats.org/officeDocument/2006/relationships/hyperlink" Target="http://www.ncbi.nlm.nih.gov/pubmed/22174098" TargetMode="External"/><Relationship Id="rId9" Type="http://schemas.openxmlformats.org/officeDocument/2006/relationships/hyperlink" Target="http://www.ncbi.nlm.nih.gov/pubmed/21310910" TargetMode="External"/><Relationship Id="rId14" Type="http://schemas.openxmlformats.org/officeDocument/2006/relationships/hyperlink" Target="http://www.ncbi.nlm.nih.gov/pubmed/205386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2014-01-09T14:41:00Z</dcterms:created>
  <dcterms:modified xsi:type="dcterms:W3CDTF">2014-01-09T14:43:00Z</dcterms:modified>
</cp:coreProperties>
</file>