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9E" w:rsidRPr="0068024F" w:rsidRDefault="0078469E" w:rsidP="0068024F">
      <w:pPr>
        <w:spacing w:before="100" w:beforeAutospacing="1" w:after="100" w:afterAutospacing="1" w:line="240" w:lineRule="auto"/>
        <w:outlineLvl w:val="0"/>
        <w:rPr>
          <w:rFonts w:ascii="Century Gothic" w:hAnsi="Century Gothic"/>
          <w:b/>
          <w:bCs/>
          <w:kern w:val="36"/>
          <w:sz w:val="48"/>
          <w:szCs w:val="48"/>
          <w:lang w:eastAsia="el-GR"/>
        </w:rPr>
      </w:pPr>
      <w:r>
        <w:rPr>
          <w:rFonts w:ascii="Century Gothic" w:hAnsi="Century Gothic"/>
          <w:b/>
          <w:bCs/>
          <w:kern w:val="36"/>
          <w:sz w:val="48"/>
          <w:szCs w:val="48"/>
          <w:lang w:eastAsia="el-GR"/>
        </w:rPr>
        <w:t xml:space="preserve">Δρ. </w:t>
      </w:r>
      <w:r w:rsidRPr="0068024F">
        <w:rPr>
          <w:rFonts w:ascii="Century Gothic" w:hAnsi="Century Gothic"/>
          <w:b/>
          <w:bCs/>
          <w:kern w:val="36"/>
          <w:sz w:val="48"/>
          <w:szCs w:val="48"/>
          <w:lang w:eastAsia="el-GR"/>
        </w:rPr>
        <w:t xml:space="preserve">Τρύφων </w:t>
      </w:r>
      <w:r>
        <w:rPr>
          <w:rFonts w:ascii="Century Gothic" w:hAnsi="Century Gothic"/>
          <w:b/>
          <w:bCs/>
          <w:kern w:val="36"/>
          <w:sz w:val="48"/>
          <w:szCs w:val="48"/>
          <w:lang w:eastAsia="el-GR"/>
        </w:rPr>
        <w:t>Γ.</w:t>
      </w:r>
      <w:r w:rsidRPr="0068024F">
        <w:rPr>
          <w:rFonts w:ascii="Century Gothic" w:hAnsi="Century Gothic"/>
          <w:b/>
          <w:bCs/>
          <w:kern w:val="36"/>
          <w:sz w:val="48"/>
          <w:szCs w:val="48"/>
          <w:lang w:eastAsia="el-GR"/>
        </w:rPr>
        <w:t xml:space="preserve"> Ρότσος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Ο Τρύφων Ρότσος γεννήθηκε και μεγάλωσε στην Αθήνα.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Εισήχθη στην Ιατρική σχολή του Πανεπιστημίου της Αθήνας μετά από επιτυχείς εισαγωγικές εξετάσεις. Μετά την αποφοίτησή του ειδικεύθηκε στην οφθαλμολογία στην Πανεπιστημιακή Οφθαλμολογική Κλινική του Γενικού Κρατικού Νοσοκομείου Αθηνών καθώς και σε νοσοκομεία της Μεγάλης Βρετανίας. </w:t>
      </w:r>
      <w:r w:rsidRPr="0068024F">
        <w:rPr>
          <w:rFonts w:ascii="Century Gothic" w:hAnsi="Century Gothic"/>
          <w:sz w:val="20"/>
          <w:szCs w:val="20"/>
          <w:lang w:eastAsia="el-GR"/>
        </w:rPr>
        <w:br/>
        <w:t>Το 2004 ανακηρύχτηκε σε Διδάκτορα του Τμήματος της Ιατρικής Σχολής του Πανεπιστημίου Αθηνών μετά από εξετάσεις, με βαθμό άριστα. Το θέμα της διδακτορικής του διατριβής ήταν : Η επίδραση των αναστολέων του μετατρεπτικού ενζύμου της αγγειοτενσίνης στο ενδοθήλιο ασθενών με Σακχαρώδη διαβήτη τύπου ΙΙ και διαβητική Αμφιβληστροειδοπάθεια.</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Μετά το πέρας της ειδικότητός του εξειδικεύτηκε στον τομέα παθολογίας αμφιβληστροειδούς σε έμμισθη θέση στο Τμήμα Παθολογίας Αμφιβληστροειδούς του νοσοκομείου </w:t>
      </w:r>
      <w:r w:rsidRPr="0068024F">
        <w:rPr>
          <w:rFonts w:ascii="Century Gothic" w:hAnsi="Century Gothic"/>
          <w:b/>
          <w:bCs/>
          <w:sz w:val="20"/>
          <w:lang w:eastAsia="el-GR"/>
        </w:rPr>
        <w:t>Moorfields Eye Hospital</w:t>
      </w:r>
      <w:r w:rsidRPr="0068024F">
        <w:rPr>
          <w:rFonts w:ascii="Century Gothic" w:hAnsi="Century Gothic"/>
          <w:sz w:val="20"/>
          <w:szCs w:val="20"/>
          <w:lang w:eastAsia="el-GR"/>
        </w:rPr>
        <w:t xml:space="preserve"> στο Λονδίνο (fellowship σε παθολογία αμφιβληστροειδούς, οφθαλμικές φλεγμονές, ογκολογία οφθαλμού και κληρονομικά νοσήματα οφθαλμού).</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Κατόπιν της εξειδικεύσεώς του διετέλεσε Διευθυντής Τμήματος Αμφιβληστροειδούς (Consultant Ophthalmic Surgeon , Medical Retina Specialist) σε έμμισθη θέση στην Πανεπιστημιακή Οφθαλμολογική Κλινική του Leicester Royal Infirmary , United Kingdom.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Εν συνεχεία το 2010 επέστρεψε στην Ελλάδα και έκτοτε ασκεί ιδιωτική ιατρική (Αλκμάνος 15, Αθήνα, τηλ. 210 - 7515764) ενώ παράλληλα είναι συνεργάτης στην Πανεπιστημιακή Οφθαλμολογική Κλινική της Αθήνας.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Έχει πλήθος ξενόγλωσσων εργασιών που δημοσιεύτηκαν σε peer review journals. (Παράρτημα 1)</w:t>
      </w:r>
      <w:r w:rsidRPr="0068024F">
        <w:rPr>
          <w:rFonts w:ascii="Century Gothic" w:hAnsi="Century Gothic"/>
          <w:sz w:val="20"/>
          <w:szCs w:val="20"/>
          <w:lang w:eastAsia="el-GR"/>
        </w:rPr>
        <w:br/>
        <w:t>Επίσης έχει αρκετές ελληνικές εργασίες και πολλές συμμετοχές σε στρογγυλές τράπεζες σε ελληνικά και διεθνή συνέδρια. (Παράρτημα 2)</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Έχει ερευνητική εμπειρία σαν επιστημονικός συνεργάτης σε διάφορα ερευνητικά εργαστήρια και πολλαπλό εκπαιδευτικό έργο τόσο ως εκπαιδευτής όσο και ως εκπαιδευόμενος. (Παράρτημα 3)</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Είναι εκλεγμένο μέλος της Ελληνικής Οφθαλμολογικής Εταιρείας.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Είναι παντρεμένο</w:t>
      </w:r>
      <w:r w:rsidR="00527C43">
        <w:rPr>
          <w:rFonts w:ascii="Century Gothic" w:hAnsi="Century Gothic"/>
          <w:sz w:val="20"/>
          <w:szCs w:val="20"/>
          <w:lang w:eastAsia="el-GR"/>
        </w:rPr>
        <w:t xml:space="preserve">ς με τη Θεοφανώ Μπερή και έχει δυο </w:t>
      </w:r>
      <w:r w:rsidRPr="0068024F">
        <w:rPr>
          <w:rFonts w:ascii="Century Gothic" w:hAnsi="Century Gothic"/>
          <w:sz w:val="20"/>
          <w:szCs w:val="20"/>
          <w:lang w:eastAsia="el-GR"/>
        </w:rPr>
        <w:t>κόρ</w:t>
      </w:r>
      <w:r w:rsidR="00527C43">
        <w:rPr>
          <w:rFonts w:ascii="Century Gothic" w:hAnsi="Century Gothic"/>
          <w:sz w:val="20"/>
          <w:szCs w:val="20"/>
          <w:lang w:eastAsia="el-GR"/>
        </w:rPr>
        <w:t>ες</w:t>
      </w:r>
      <w:r w:rsidRPr="0068024F">
        <w:rPr>
          <w:rFonts w:ascii="Century Gothic" w:hAnsi="Century Gothic"/>
          <w:sz w:val="20"/>
          <w:szCs w:val="20"/>
          <w:lang w:eastAsia="el-GR"/>
        </w:rPr>
        <w:t>.</w:t>
      </w:r>
    </w:p>
    <w:p w:rsidR="0078469E" w:rsidRPr="0068024F" w:rsidRDefault="0078469E" w:rsidP="0068024F">
      <w:pPr>
        <w:spacing w:before="100" w:beforeAutospacing="1" w:after="100" w:afterAutospacing="1" w:line="240" w:lineRule="auto"/>
        <w:outlineLvl w:val="2"/>
        <w:rPr>
          <w:rFonts w:ascii="Century Gothic" w:hAnsi="Century Gothic"/>
          <w:b/>
          <w:bCs/>
          <w:sz w:val="27"/>
          <w:szCs w:val="27"/>
          <w:lang w:val="en-US" w:eastAsia="el-GR"/>
        </w:rPr>
      </w:pPr>
      <w:r w:rsidRPr="0068024F">
        <w:rPr>
          <w:rFonts w:ascii="Century Gothic" w:hAnsi="Century Gothic"/>
          <w:b/>
          <w:bCs/>
          <w:sz w:val="27"/>
          <w:szCs w:val="27"/>
          <w:lang w:eastAsia="el-GR"/>
        </w:rPr>
        <w:t>Παράρτημα</w:t>
      </w:r>
      <w:r w:rsidRPr="0068024F">
        <w:rPr>
          <w:rFonts w:ascii="Century Gothic" w:hAnsi="Century Gothic"/>
          <w:b/>
          <w:bCs/>
          <w:sz w:val="27"/>
          <w:szCs w:val="27"/>
          <w:lang w:val="en-US" w:eastAsia="el-GR"/>
        </w:rPr>
        <w:t xml:space="preserve"> 1</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b/>
          <w:bCs/>
          <w:sz w:val="20"/>
          <w:lang w:eastAsia="el-GR"/>
        </w:rPr>
        <w:t>Α</w:t>
      </w:r>
      <w:r w:rsidRPr="0068024F">
        <w:rPr>
          <w:rFonts w:ascii="Century Gothic" w:hAnsi="Century Gothic"/>
          <w:b/>
          <w:bCs/>
          <w:sz w:val="20"/>
          <w:lang w:val="en-US" w:eastAsia="el-GR"/>
        </w:rPr>
        <w:t xml:space="preserve">) </w:t>
      </w:r>
      <w:r w:rsidRPr="0068024F">
        <w:rPr>
          <w:rFonts w:ascii="Century Gothic" w:hAnsi="Century Gothic"/>
          <w:b/>
          <w:bCs/>
          <w:sz w:val="20"/>
          <w:lang w:eastAsia="el-GR"/>
        </w:rPr>
        <w:t>ΞΕΝΟΓΛΩΣΣΕΣ</w:t>
      </w:r>
      <w:r w:rsidRPr="0068024F">
        <w:rPr>
          <w:rFonts w:ascii="Century Gothic" w:hAnsi="Century Gothic"/>
          <w:b/>
          <w:bCs/>
          <w:sz w:val="20"/>
          <w:lang w:val="en-US" w:eastAsia="el-GR"/>
        </w:rPr>
        <w:t xml:space="preserve"> </w:t>
      </w:r>
      <w:r w:rsidRPr="0068024F">
        <w:rPr>
          <w:rFonts w:ascii="Century Gothic" w:hAnsi="Century Gothic"/>
          <w:b/>
          <w:bCs/>
          <w:sz w:val="20"/>
          <w:lang w:eastAsia="el-GR"/>
        </w:rPr>
        <w:t>ΕΡΓΑΣΙΕΣ</w:t>
      </w:r>
      <w:r w:rsidRPr="0068024F">
        <w:rPr>
          <w:rFonts w:ascii="Century Gothic" w:hAnsi="Century Gothic"/>
          <w:b/>
          <w:bCs/>
          <w:sz w:val="20"/>
          <w:lang w:val="en-US" w:eastAsia="el-GR"/>
        </w:rPr>
        <w:t xml:space="preserve"> </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1. </w:t>
      </w:r>
      <w:hyperlink r:id="rId5" w:history="1">
        <w:r w:rsidRPr="0068024F">
          <w:rPr>
            <w:rFonts w:ascii="Century Gothic" w:hAnsi="Century Gothic"/>
            <w:color w:val="0000FF"/>
            <w:sz w:val="20"/>
            <w:u w:val="single"/>
            <w:lang w:val="en-US" w:eastAsia="el-GR"/>
          </w:rPr>
          <w:t xml:space="preserve">Unilateral </w:t>
        </w:r>
        <w:proofErr w:type="spellStart"/>
        <w:r w:rsidRPr="0068024F">
          <w:rPr>
            <w:rFonts w:ascii="Century Gothic" w:hAnsi="Century Gothic"/>
            <w:color w:val="0000FF"/>
            <w:sz w:val="20"/>
            <w:u w:val="single"/>
            <w:lang w:val="en-US" w:eastAsia="el-GR"/>
          </w:rPr>
          <w:t>vitelliform</w:t>
        </w:r>
        <w:proofErr w:type="spellEnd"/>
        <w:r w:rsidRPr="0068024F">
          <w:rPr>
            <w:rFonts w:ascii="Century Gothic" w:hAnsi="Century Gothic"/>
            <w:color w:val="0000FF"/>
            <w:sz w:val="20"/>
            <w:u w:val="single"/>
            <w:lang w:val="en-US" w:eastAsia="el-GR"/>
          </w:rPr>
          <w:t xml:space="preserve"> </w:t>
        </w:r>
        <w:proofErr w:type="spellStart"/>
        <w:r w:rsidRPr="0068024F">
          <w:rPr>
            <w:rFonts w:ascii="Century Gothic" w:hAnsi="Century Gothic"/>
            <w:color w:val="0000FF"/>
            <w:sz w:val="20"/>
            <w:u w:val="single"/>
            <w:lang w:val="en-US" w:eastAsia="el-GR"/>
          </w:rPr>
          <w:t>maculopathy</w:t>
        </w:r>
        <w:proofErr w:type="spellEnd"/>
        <w:r w:rsidRPr="0068024F">
          <w:rPr>
            <w:rFonts w:ascii="Century Gothic" w:hAnsi="Century Gothic"/>
            <w:color w:val="0000FF"/>
            <w:sz w:val="20"/>
            <w:u w:val="single"/>
            <w:lang w:val="en-US" w:eastAsia="el-GR"/>
          </w:rPr>
          <w:t xml:space="preserve">: a comprehensive phenotype study with molecular screening of BEST1 and PRPH2. </w:t>
        </w:r>
      </w:hyperlink>
      <w:proofErr w:type="spellStart"/>
      <w:r w:rsidRPr="0068024F">
        <w:rPr>
          <w:rFonts w:ascii="Century Gothic" w:hAnsi="Century Gothic"/>
          <w:sz w:val="20"/>
          <w:szCs w:val="20"/>
          <w:lang w:val="en-US" w:eastAsia="el-GR"/>
        </w:rPr>
        <w:t>Subash</w:t>
      </w:r>
      <w:proofErr w:type="spellEnd"/>
      <w:r w:rsidRPr="0068024F">
        <w:rPr>
          <w:rFonts w:ascii="Century Gothic" w:hAnsi="Century Gothic"/>
          <w:sz w:val="20"/>
          <w:szCs w:val="20"/>
          <w:lang w:val="en-US" w:eastAsia="el-GR"/>
        </w:rPr>
        <w:t xml:space="preserve"> M,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Wright GA, </w:t>
      </w:r>
      <w:proofErr w:type="spellStart"/>
      <w:r w:rsidRPr="0068024F">
        <w:rPr>
          <w:rFonts w:ascii="Century Gothic" w:hAnsi="Century Gothic"/>
          <w:sz w:val="20"/>
          <w:szCs w:val="20"/>
          <w:lang w:val="en-US" w:eastAsia="el-GR"/>
        </w:rPr>
        <w:t>Devery</w:t>
      </w:r>
      <w:proofErr w:type="spellEnd"/>
      <w:r w:rsidRPr="0068024F">
        <w:rPr>
          <w:rFonts w:ascii="Century Gothic" w:hAnsi="Century Gothic"/>
          <w:sz w:val="20"/>
          <w:szCs w:val="20"/>
          <w:lang w:val="en-US" w:eastAsia="el-GR"/>
        </w:rPr>
        <w:t xml:space="preserve"> S, Holder GE, Robson AG, Pal B, </w:t>
      </w:r>
      <w:proofErr w:type="spellStart"/>
      <w:r w:rsidRPr="0068024F">
        <w:rPr>
          <w:rFonts w:ascii="Century Gothic" w:hAnsi="Century Gothic"/>
          <w:sz w:val="20"/>
          <w:szCs w:val="20"/>
          <w:lang w:val="en-US" w:eastAsia="el-GR"/>
        </w:rPr>
        <w:t>Tufail</w:t>
      </w:r>
      <w:proofErr w:type="spellEnd"/>
      <w:r w:rsidRPr="0068024F">
        <w:rPr>
          <w:rFonts w:ascii="Century Gothic" w:hAnsi="Century Gothic"/>
          <w:sz w:val="20"/>
          <w:szCs w:val="20"/>
          <w:lang w:val="en-US" w:eastAsia="el-GR"/>
        </w:rPr>
        <w:t xml:space="preserve"> A, Webster AR, Moore AT, </w:t>
      </w:r>
      <w:proofErr w:type="spellStart"/>
      <w:r w:rsidRPr="0068024F">
        <w:rPr>
          <w:rFonts w:ascii="Century Gothic" w:hAnsi="Century Gothic"/>
          <w:sz w:val="20"/>
          <w:szCs w:val="20"/>
          <w:lang w:val="en-US" w:eastAsia="el-GR"/>
        </w:rPr>
        <w:t>Michaelides</w:t>
      </w:r>
      <w:proofErr w:type="spellEnd"/>
      <w:r w:rsidRPr="0068024F">
        <w:rPr>
          <w:rFonts w:ascii="Century Gothic" w:hAnsi="Century Gothic"/>
          <w:sz w:val="20"/>
          <w:szCs w:val="20"/>
          <w:lang w:val="en-US" w:eastAsia="el-GR"/>
        </w:rPr>
        <w:t xml:space="preserve"> M. Br J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xml:space="preserve">. </w:t>
      </w:r>
      <w:proofErr w:type="gramStart"/>
      <w:r w:rsidRPr="0068024F">
        <w:rPr>
          <w:rFonts w:ascii="Century Gothic" w:hAnsi="Century Gothic"/>
          <w:sz w:val="20"/>
          <w:szCs w:val="20"/>
          <w:lang w:val="en-US" w:eastAsia="el-GR"/>
        </w:rPr>
        <w:t>2011 Dec 15.</w:t>
      </w:r>
      <w:proofErr w:type="gram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ahead of print] PMID</w:t>
      </w:r>
      <w:proofErr w:type="gramStart"/>
      <w:r w:rsidRPr="0068024F">
        <w:rPr>
          <w:rFonts w:ascii="Century Gothic" w:hAnsi="Century Gothic"/>
          <w:sz w:val="20"/>
          <w:szCs w:val="20"/>
          <w:lang w:val="en-US" w:eastAsia="el-GR"/>
        </w:rPr>
        <w:t>:22174098</w:t>
      </w:r>
      <w:proofErr w:type="gramEnd"/>
      <w:r w:rsidRPr="0068024F">
        <w:rPr>
          <w:rFonts w:ascii="Century Gothic" w:hAnsi="Century Gothic"/>
          <w:sz w:val="20"/>
          <w:szCs w:val="20"/>
          <w:lang w:val="en-US" w:eastAsia="el-GR"/>
        </w:rPr>
        <w:t>[</w:t>
      </w:r>
      <w:proofErr w:type="spellStart"/>
      <w:r w:rsidRPr="0068024F">
        <w:rPr>
          <w:rFonts w:ascii="Century Gothic" w:hAnsi="Century Gothic"/>
          <w:sz w:val="20"/>
          <w:szCs w:val="20"/>
          <w:lang w:val="en-US" w:eastAsia="el-GR"/>
        </w:rPr>
        <w:t>PubMed</w:t>
      </w:r>
      <w:proofErr w:type="spellEnd"/>
      <w:r w:rsidRPr="0068024F">
        <w:rPr>
          <w:rFonts w:ascii="Century Gothic" w:hAnsi="Century Gothic"/>
          <w:sz w:val="20"/>
          <w:szCs w:val="20"/>
          <w:lang w:val="en-US" w:eastAsia="el-GR"/>
        </w:rPr>
        <w:t xml:space="preserve"> - as supplied by publisher] </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lastRenderedPageBreak/>
        <w:t xml:space="preserve">2. </w:t>
      </w:r>
      <w:hyperlink r:id="rId6" w:history="1">
        <w:r w:rsidRPr="0068024F">
          <w:rPr>
            <w:rFonts w:ascii="Century Gothic" w:hAnsi="Century Gothic"/>
            <w:color w:val="0000FF"/>
            <w:sz w:val="20"/>
            <w:u w:val="single"/>
            <w:lang w:val="en-US" w:eastAsia="el-GR"/>
          </w:rPr>
          <w:t xml:space="preserve">A case of a young asymptomatic woman with optic disc </w:t>
        </w:r>
        <w:proofErr w:type="spellStart"/>
        <w:r w:rsidRPr="0068024F">
          <w:rPr>
            <w:rFonts w:ascii="Century Gothic" w:hAnsi="Century Gothic"/>
            <w:color w:val="0000FF"/>
            <w:sz w:val="20"/>
            <w:u w:val="single"/>
            <w:lang w:val="en-US" w:eastAsia="el-GR"/>
          </w:rPr>
          <w:t>drusen</w:t>
        </w:r>
        <w:proofErr w:type="spellEnd"/>
        <w:r w:rsidRPr="0068024F">
          <w:rPr>
            <w:rFonts w:ascii="Century Gothic" w:hAnsi="Century Gothic"/>
            <w:color w:val="0000FF"/>
            <w:sz w:val="20"/>
            <w:u w:val="single"/>
            <w:lang w:val="en-US" w:eastAsia="el-GR"/>
          </w:rPr>
          <w:t xml:space="preserve"> and </w:t>
        </w:r>
        <w:proofErr w:type="spellStart"/>
        <w:r w:rsidRPr="0068024F">
          <w:rPr>
            <w:rFonts w:ascii="Century Gothic" w:hAnsi="Century Gothic"/>
            <w:color w:val="0000FF"/>
            <w:sz w:val="20"/>
            <w:u w:val="single"/>
            <w:lang w:val="en-US" w:eastAsia="el-GR"/>
          </w:rPr>
          <w:t>vasculitis</w:t>
        </w:r>
        <w:proofErr w:type="spellEnd"/>
        <w:r w:rsidRPr="0068024F">
          <w:rPr>
            <w:rFonts w:ascii="Century Gothic" w:hAnsi="Century Gothic"/>
            <w:color w:val="0000FF"/>
            <w:sz w:val="20"/>
            <w:u w:val="single"/>
            <w:lang w:val="en-US" w:eastAsia="el-GR"/>
          </w:rPr>
          <w:t>.</w:t>
        </w:r>
      </w:hyperlink>
      <w:r w:rsidRPr="0068024F">
        <w:rPr>
          <w:rFonts w:ascii="Century Gothic" w:hAnsi="Century Gothic"/>
          <w:sz w:val="20"/>
          <w:szCs w:val="20"/>
          <w:lang w:val="en-US" w:eastAsia="el-GR"/>
        </w:rPr>
        <w:t xml:space="preserve">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Symeonidis</w:t>
      </w:r>
      <w:proofErr w:type="spellEnd"/>
      <w:r w:rsidRPr="0068024F">
        <w:rPr>
          <w:rFonts w:ascii="Century Gothic" w:hAnsi="Century Gothic"/>
          <w:sz w:val="20"/>
          <w:szCs w:val="20"/>
          <w:lang w:val="en-US" w:eastAsia="el-GR"/>
        </w:rPr>
        <w:t xml:space="preserve"> C, </w:t>
      </w:r>
      <w:proofErr w:type="spellStart"/>
      <w:r w:rsidRPr="0068024F">
        <w:rPr>
          <w:rFonts w:ascii="Century Gothic" w:hAnsi="Century Gothic"/>
          <w:sz w:val="20"/>
          <w:szCs w:val="20"/>
          <w:lang w:val="en-US" w:eastAsia="el-GR"/>
        </w:rPr>
        <w:t>Rana</w:t>
      </w:r>
      <w:proofErr w:type="spellEnd"/>
      <w:r w:rsidRPr="0068024F">
        <w:rPr>
          <w:rFonts w:ascii="Century Gothic" w:hAnsi="Century Gothic"/>
          <w:sz w:val="20"/>
          <w:szCs w:val="20"/>
          <w:lang w:val="en-US" w:eastAsia="el-GR"/>
        </w:rPr>
        <w:t xml:space="preserve"> M, Deane JS. </w:t>
      </w:r>
      <w:proofErr w:type="gramStart"/>
      <w:r w:rsidRPr="0068024F">
        <w:rPr>
          <w:rFonts w:ascii="Century Gothic" w:hAnsi="Century Gothic"/>
          <w:sz w:val="20"/>
          <w:szCs w:val="20"/>
          <w:lang w:val="en-US" w:eastAsia="el-GR"/>
        </w:rPr>
        <w:t xml:space="preserve">Case Report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w:t>
      </w:r>
      <w:proofErr w:type="gramEnd"/>
      <w:r w:rsidRPr="0068024F">
        <w:rPr>
          <w:rFonts w:ascii="Century Gothic" w:hAnsi="Century Gothic"/>
          <w:sz w:val="20"/>
          <w:szCs w:val="20"/>
          <w:lang w:val="en-US" w:eastAsia="el-GR"/>
        </w:rPr>
        <w:t xml:space="preserve"> 2011 May</w:t>
      </w:r>
      <w:proofErr w:type="gramStart"/>
      <w:r w:rsidRPr="0068024F">
        <w:rPr>
          <w:rFonts w:ascii="Century Gothic" w:hAnsi="Century Gothic"/>
          <w:sz w:val="20"/>
          <w:szCs w:val="20"/>
          <w:lang w:val="en-US" w:eastAsia="el-GR"/>
        </w:rPr>
        <w:t>;2</w:t>
      </w:r>
      <w:proofErr w:type="gramEnd"/>
      <w:r w:rsidRPr="0068024F">
        <w:rPr>
          <w:rFonts w:ascii="Century Gothic" w:hAnsi="Century Gothic"/>
          <w:sz w:val="20"/>
          <w:szCs w:val="20"/>
          <w:lang w:val="en-US" w:eastAsia="el-GR"/>
        </w:rPr>
        <w:t xml:space="preserve">(2):232-7.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2011 Jul 27.</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3. </w:t>
      </w:r>
      <w:hyperlink r:id="rId7" w:history="1">
        <w:proofErr w:type="spellStart"/>
        <w:r w:rsidRPr="0068024F">
          <w:rPr>
            <w:rFonts w:ascii="Century Gothic" w:hAnsi="Century Gothic"/>
            <w:color w:val="0000FF"/>
            <w:sz w:val="20"/>
            <w:u w:val="single"/>
            <w:lang w:val="en-US" w:eastAsia="el-GR"/>
          </w:rPr>
          <w:t>Phacoemulsification</w:t>
        </w:r>
        <w:proofErr w:type="spellEnd"/>
        <w:r w:rsidRPr="0068024F">
          <w:rPr>
            <w:rFonts w:ascii="Century Gothic" w:hAnsi="Century Gothic"/>
            <w:color w:val="0000FF"/>
            <w:sz w:val="20"/>
            <w:u w:val="single"/>
            <w:lang w:val="en-US" w:eastAsia="el-GR"/>
          </w:rPr>
          <w:t xml:space="preserve"> in a patient with small pupil and a large iris cyst.</w:t>
        </w:r>
      </w:hyperlink>
      <w:r w:rsidRPr="0068024F">
        <w:rPr>
          <w:rFonts w:ascii="Century Gothic" w:hAnsi="Century Gothic"/>
          <w:sz w:val="20"/>
          <w:szCs w:val="20"/>
          <w:lang w:val="en-US" w:eastAsia="el-GR"/>
        </w:rPr>
        <w:t xml:space="preserve">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Diagourtas</w:t>
      </w:r>
      <w:proofErr w:type="spellEnd"/>
      <w:r w:rsidRPr="0068024F">
        <w:rPr>
          <w:rFonts w:ascii="Century Gothic" w:hAnsi="Century Gothic"/>
          <w:sz w:val="20"/>
          <w:szCs w:val="20"/>
          <w:lang w:val="en-US" w:eastAsia="el-GR"/>
        </w:rPr>
        <w:t xml:space="preserve"> A, </w:t>
      </w:r>
      <w:proofErr w:type="spellStart"/>
      <w:r w:rsidRPr="0068024F">
        <w:rPr>
          <w:rFonts w:ascii="Century Gothic" w:hAnsi="Century Gothic"/>
          <w:sz w:val="20"/>
          <w:szCs w:val="20"/>
          <w:lang w:val="en-US" w:eastAsia="el-GR"/>
        </w:rPr>
        <w:t>Symeonidis</w:t>
      </w:r>
      <w:proofErr w:type="spellEnd"/>
      <w:r w:rsidRPr="0068024F">
        <w:rPr>
          <w:rFonts w:ascii="Century Gothic" w:hAnsi="Century Gothic"/>
          <w:sz w:val="20"/>
          <w:szCs w:val="20"/>
          <w:lang w:val="en-US" w:eastAsia="el-GR"/>
        </w:rPr>
        <w:t xml:space="preserve"> C, </w:t>
      </w:r>
      <w:proofErr w:type="spellStart"/>
      <w:r w:rsidRPr="0068024F">
        <w:rPr>
          <w:rFonts w:ascii="Century Gothic" w:hAnsi="Century Gothic"/>
          <w:sz w:val="20"/>
          <w:szCs w:val="20"/>
          <w:lang w:val="en-US" w:eastAsia="el-GR"/>
        </w:rPr>
        <w:t>Papaconstantinou</w:t>
      </w:r>
      <w:proofErr w:type="spellEnd"/>
      <w:r w:rsidRPr="0068024F">
        <w:rPr>
          <w:rFonts w:ascii="Century Gothic" w:hAnsi="Century Gothic"/>
          <w:sz w:val="20"/>
          <w:szCs w:val="20"/>
          <w:lang w:val="en-US" w:eastAsia="el-GR"/>
        </w:rPr>
        <w:t xml:space="preserve"> D, </w:t>
      </w:r>
      <w:proofErr w:type="spellStart"/>
      <w:r w:rsidRPr="0068024F">
        <w:rPr>
          <w:rFonts w:ascii="Century Gothic" w:hAnsi="Century Gothic"/>
          <w:sz w:val="20"/>
          <w:szCs w:val="20"/>
          <w:lang w:val="en-US" w:eastAsia="el-GR"/>
        </w:rPr>
        <w:t>Georgopoulos</w:t>
      </w:r>
      <w:proofErr w:type="spellEnd"/>
      <w:r w:rsidRPr="0068024F">
        <w:rPr>
          <w:rFonts w:ascii="Century Gothic" w:hAnsi="Century Gothic"/>
          <w:sz w:val="20"/>
          <w:szCs w:val="20"/>
          <w:lang w:val="en-US" w:eastAsia="el-GR"/>
        </w:rPr>
        <w:t xml:space="preserve"> G </w:t>
      </w:r>
      <w:proofErr w:type="spellStart"/>
      <w:r w:rsidRPr="0068024F">
        <w:rPr>
          <w:rFonts w:ascii="Century Gothic" w:hAnsi="Century Gothic"/>
          <w:sz w:val="20"/>
          <w:szCs w:val="20"/>
          <w:lang w:val="en-US" w:eastAsia="el-GR"/>
        </w:rPr>
        <w:t>Eur</w:t>
      </w:r>
      <w:proofErr w:type="spellEnd"/>
      <w:r w:rsidRPr="0068024F">
        <w:rPr>
          <w:rFonts w:ascii="Century Gothic" w:hAnsi="Century Gothic"/>
          <w:sz w:val="20"/>
          <w:szCs w:val="20"/>
          <w:lang w:val="en-US" w:eastAsia="el-GR"/>
        </w:rPr>
        <w:t xml:space="preserve"> J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xml:space="preserve">. 2011 Jul 19:0. </w:t>
      </w:r>
      <w:proofErr w:type="spellStart"/>
      <w:proofErr w:type="gramStart"/>
      <w:r w:rsidRPr="0068024F">
        <w:rPr>
          <w:rFonts w:ascii="Century Gothic" w:hAnsi="Century Gothic"/>
          <w:sz w:val="20"/>
          <w:szCs w:val="20"/>
          <w:lang w:val="en-US" w:eastAsia="el-GR"/>
        </w:rPr>
        <w:t>doi</w:t>
      </w:r>
      <w:proofErr w:type="spellEnd"/>
      <w:proofErr w:type="gramEnd"/>
      <w:r w:rsidRPr="0068024F">
        <w:rPr>
          <w:rFonts w:ascii="Century Gothic" w:hAnsi="Century Gothic"/>
          <w:sz w:val="20"/>
          <w:szCs w:val="20"/>
          <w:lang w:val="en-US" w:eastAsia="el-GR"/>
        </w:rPr>
        <w:t>: 10.5301/ejo.5000026.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ahead of print]</w:t>
      </w:r>
      <w:r w:rsidRPr="0068024F">
        <w:rPr>
          <w:rFonts w:ascii="Century Gothic" w:hAnsi="Century Gothic"/>
          <w:sz w:val="20"/>
          <w:szCs w:val="20"/>
          <w:lang w:val="en-US" w:eastAsia="el-GR"/>
        </w:rPr>
        <w:br/>
      </w:r>
      <w:r w:rsidRPr="0068024F">
        <w:rPr>
          <w:rFonts w:ascii="Century Gothic" w:hAnsi="Century Gothic"/>
          <w:sz w:val="20"/>
          <w:szCs w:val="20"/>
          <w:lang w:val="en-US" w:eastAsia="el-GR"/>
        </w:rPr>
        <w:br/>
        <w:t xml:space="preserve">4. </w:t>
      </w:r>
      <w:hyperlink r:id="rId8" w:history="1">
        <w:r w:rsidRPr="0068024F">
          <w:rPr>
            <w:rFonts w:ascii="Century Gothic" w:hAnsi="Century Gothic"/>
            <w:color w:val="0000FF"/>
            <w:sz w:val="20"/>
            <w:u w:val="single"/>
            <w:lang w:val="en-US" w:eastAsia="el-GR"/>
          </w:rPr>
          <w:t xml:space="preserve">Spontaneous traumatic macular </w:t>
        </w:r>
        <w:proofErr w:type="gramStart"/>
        <w:r w:rsidRPr="0068024F">
          <w:rPr>
            <w:rFonts w:ascii="Century Gothic" w:hAnsi="Century Gothic"/>
            <w:color w:val="0000FF"/>
            <w:sz w:val="20"/>
            <w:u w:val="single"/>
            <w:lang w:val="en-US" w:eastAsia="el-GR"/>
          </w:rPr>
          <w:t>hole</w:t>
        </w:r>
        <w:proofErr w:type="gramEnd"/>
        <w:r w:rsidRPr="0068024F">
          <w:rPr>
            <w:rFonts w:ascii="Century Gothic" w:hAnsi="Century Gothic"/>
            <w:color w:val="0000FF"/>
            <w:sz w:val="20"/>
            <w:u w:val="single"/>
            <w:lang w:val="en-US" w:eastAsia="el-GR"/>
          </w:rPr>
          <w:t xml:space="preserve"> closure in a 50-year-old woman: a case report.</w:t>
        </w:r>
      </w:hyperlink>
      <w:r w:rsidRPr="0068024F">
        <w:rPr>
          <w:rFonts w:ascii="Century Gothic" w:hAnsi="Century Gothic"/>
          <w:sz w:val="20"/>
          <w:szCs w:val="20"/>
          <w:lang w:val="en-US" w:eastAsia="el-GR"/>
        </w:rPr>
        <w:t xml:space="preserve"> Nasr MB, </w:t>
      </w:r>
      <w:proofErr w:type="spellStart"/>
      <w:r w:rsidRPr="0068024F">
        <w:rPr>
          <w:rFonts w:ascii="Century Gothic" w:hAnsi="Century Gothic"/>
          <w:sz w:val="20"/>
          <w:szCs w:val="20"/>
          <w:lang w:val="en-US" w:eastAsia="el-GR"/>
        </w:rPr>
        <w:t>Symeonidis</w:t>
      </w:r>
      <w:proofErr w:type="spellEnd"/>
      <w:r w:rsidRPr="0068024F">
        <w:rPr>
          <w:rFonts w:ascii="Century Gothic" w:hAnsi="Century Gothic"/>
          <w:sz w:val="20"/>
          <w:szCs w:val="20"/>
          <w:lang w:val="en-US" w:eastAsia="el-GR"/>
        </w:rPr>
        <w:t xml:space="preserve"> C, </w:t>
      </w:r>
      <w:proofErr w:type="spellStart"/>
      <w:r w:rsidRPr="0068024F">
        <w:rPr>
          <w:rFonts w:ascii="Century Gothic" w:hAnsi="Century Gothic"/>
          <w:sz w:val="20"/>
          <w:szCs w:val="20"/>
          <w:lang w:val="en-US" w:eastAsia="el-GR"/>
        </w:rPr>
        <w:t>Tsinopoulos</w:t>
      </w:r>
      <w:proofErr w:type="spellEnd"/>
      <w:r w:rsidRPr="0068024F">
        <w:rPr>
          <w:rFonts w:ascii="Century Gothic" w:hAnsi="Century Gothic"/>
          <w:sz w:val="20"/>
          <w:szCs w:val="20"/>
          <w:lang w:val="en-US" w:eastAsia="el-GR"/>
        </w:rPr>
        <w:t xml:space="preserve"> I, </w:t>
      </w:r>
      <w:proofErr w:type="spellStart"/>
      <w:r w:rsidRPr="0068024F">
        <w:rPr>
          <w:rFonts w:ascii="Century Gothic" w:hAnsi="Century Gothic"/>
          <w:sz w:val="20"/>
          <w:szCs w:val="20"/>
          <w:lang w:val="en-US" w:eastAsia="el-GR"/>
        </w:rPr>
        <w:t>Androudi</w:t>
      </w:r>
      <w:proofErr w:type="spellEnd"/>
      <w:r w:rsidRPr="0068024F">
        <w:rPr>
          <w:rFonts w:ascii="Century Gothic" w:hAnsi="Century Gothic"/>
          <w:sz w:val="20"/>
          <w:szCs w:val="20"/>
          <w:lang w:val="en-US" w:eastAsia="el-GR"/>
        </w:rPr>
        <w:t xml:space="preserve"> S,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Dimitrakos</w:t>
      </w:r>
      <w:proofErr w:type="spellEnd"/>
      <w:r w:rsidRPr="0068024F">
        <w:rPr>
          <w:rFonts w:ascii="Century Gothic" w:hAnsi="Century Gothic"/>
          <w:sz w:val="20"/>
          <w:szCs w:val="20"/>
          <w:lang w:val="en-US" w:eastAsia="el-GR"/>
        </w:rPr>
        <w:t xml:space="preserve"> SA. </w:t>
      </w:r>
      <w:proofErr w:type="gramStart"/>
      <w:r w:rsidRPr="0068024F">
        <w:rPr>
          <w:rFonts w:ascii="Century Gothic" w:hAnsi="Century Gothic"/>
          <w:sz w:val="20"/>
          <w:szCs w:val="20"/>
          <w:lang w:val="en-US" w:eastAsia="el-GR"/>
        </w:rPr>
        <w:t>J Med Case Reports.</w:t>
      </w:r>
      <w:proofErr w:type="gramEnd"/>
      <w:r w:rsidRPr="0068024F">
        <w:rPr>
          <w:rFonts w:ascii="Century Gothic" w:hAnsi="Century Gothic"/>
          <w:sz w:val="20"/>
          <w:szCs w:val="20"/>
          <w:lang w:val="en-US" w:eastAsia="el-GR"/>
        </w:rPr>
        <w:t xml:space="preserve"> 2011 Jul 6</w:t>
      </w:r>
      <w:proofErr w:type="gramStart"/>
      <w:r w:rsidRPr="0068024F">
        <w:rPr>
          <w:rFonts w:ascii="Century Gothic" w:hAnsi="Century Gothic"/>
          <w:sz w:val="20"/>
          <w:szCs w:val="20"/>
          <w:lang w:val="en-US" w:eastAsia="el-GR"/>
        </w:rPr>
        <w:t>;5:290</w:t>
      </w:r>
      <w:proofErr w:type="gramEnd"/>
      <w:r w:rsidRPr="0068024F">
        <w:rPr>
          <w:rFonts w:ascii="Century Gothic" w:hAnsi="Century Gothic"/>
          <w:sz w:val="20"/>
          <w:szCs w:val="20"/>
          <w:lang w:val="en-US" w:eastAsia="el-GR"/>
        </w:rPr>
        <w:t>.</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5. </w:t>
      </w:r>
      <w:hyperlink r:id="rId9" w:history="1">
        <w:r w:rsidRPr="0068024F">
          <w:rPr>
            <w:rFonts w:ascii="Century Gothic" w:hAnsi="Century Gothic"/>
            <w:color w:val="0000FF"/>
            <w:sz w:val="20"/>
            <w:u w:val="single"/>
            <w:lang w:val="en-US" w:eastAsia="el-GR"/>
          </w:rPr>
          <w:t xml:space="preserve">Interleukin-6 and the matrix metalloproteinase response in the vitreous during proliferative </w:t>
        </w:r>
        <w:proofErr w:type="spellStart"/>
        <w:r w:rsidRPr="0068024F">
          <w:rPr>
            <w:rFonts w:ascii="Century Gothic" w:hAnsi="Century Gothic"/>
            <w:color w:val="0000FF"/>
            <w:sz w:val="20"/>
            <w:u w:val="single"/>
            <w:lang w:val="en-US" w:eastAsia="el-GR"/>
          </w:rPr>
          <w:t>vitreoretinopathy</w:t>
        </w:r>
        <w:proofErr w:type="spellEnd"/>
        <w:r w:rsidRPr="0068024F">
          <w:rPr>
            <w:rFonts w:ascii="Century Gothic" w:hAnsi="Century Gothic"/>
            <w:color w:val="0000FF"/>
            <w:sz w:val="20"/>
            <w:u w:val="single"/>
            <w:lang w:val="en-US" w:eastAsia="el-GR"/>
          </w:rPr>
          <w:t>.</w:t>
        </w:r>
      </w:hyperlink>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Symeonidis</w:t>
      </w:r>
      <w:proofErr w:type="spellEnd"/>
      <w:r w:rsidRPr="0068024F">
        <w:rPr>
          <w:rFonts w:ascii="Century Gothic" w:hAnsi="Century Gothic"/>
          <w:sz w:val="20"/>
          <w:szCs w:val="20"/>
          <w:lang w:val="en-US" w:eastAsia="el-GR"/>
        </w:rPr>
        <w:t xml:space="preserve"> C, </w:t>
      </w:r>
      <w:proofErr w:type="spellStart"/>
      <w:r w:rsidRPr="0068024F">
        <w:rPr>
          <w:rFonts w:ascii="Century Gothic" w:hAnsi="Century Gothic"/>
          <w:sz w:val="20"/>
          <w:szCs w:val="20"/>
          <w:lang w:val="en-US" w:eastAsia="el-GR"/>
        </w:rPr>
        <w:t>Papakonstantinou</w:t>
      </w:r>
      <w:proofErr w:type="spellEnd"/>
      <w:r w:rsidRPr="0068024F">
        <w:rPr>
          <w:rFonts w:ascii="Century Gothic" w:hAnsi="Century Gothic"/>
          <w:sz w:val="20"/>
          <w:szCs w:val="20"/>
          <w:lang w:val="en-US" w:eastAsia="el-GR"/>
        </w:rPr>
        <w:t xml:space="preserve"> E, </w:t>
      </w:r>
      <w:proofErr w:type="spellStart"/>
      <w:r w:rsidRPr="0068024F">
        <w:rPr>
          <w:rFonts w:ascii="Century Gothic" w:hAnsi="Century Gothic"/>
          <w:sz w:val="20"/>
          <w:szCs w:val="20"/>
          <w:lang w:val="en-US" w:eastAsia="el-GR"/>
        </w:rPr>
        <w:t>Androudi</w:t>
      </w:r>
      <w:proofErr w:type="spellEnd"/>
      <w:r w:rsidRPr="0068024F">
        <w:rPr>
          <w:rFonts w:ascii="Century Gothic" w:hAnsi="Century Gothic"/>
          <w:sz w:val="20"/>
          <w:szCs w:val="20"/>
          <w:lang w:val="en-US" w:eastAsia="el-GR"/>
        </w:rPr>
        <w:t xml:space="preserve"> S,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Diza</w:t>
      </w:r>
      <w:proofErr w:type="spellEnd"/>
      <w:r w:rsidRPr="0068024F">
        <w:rPr>
          <w:rFonts w:ascii="Century Gothic" w:hAnsi="Century Gothic"/>
          <w:sz w:val="20"/>
          <w:szCs w:val="20"/>
          <w:lang w:val="en-US" w:eastAsia="el-GR"/>
        </w:rPr>
        <w:t xml:space="preserve"> E, </w:t>
      </w:r>
      <w:proofErr w:type="spellStart"/>
      <w:r w:rsidRPr="0068024F">
        <w:rPr>
          <w:rFonts w:ascii="Century Gothic" w:hAnsi="Century Gothic"/>
          <w:sz w:val="20"/>
          <w:szCs w:val="20"/>
          <w:lang w:val="en-US" w:eastAsia="el-GR"/>
        </w:rPr>
        <w:t>Brazitikos</w:t>
      </w:r>
      <w:proofErr w:type="spellEnd"/>
      <w:r w:rsidRPr="0068024F">
        <w:rPr>
          <w:rFonts w:ascii="Century Gothic" w:hAnsi="Century Gothic"/>
          <w:sz w:val="20"/>
          <w:szCs w:val="20"/>
          <w:lang w:val="en-US" w:eastAsia="el-GR"/>
        </w:rPr>
        <w:t xml:space="preserve"> P, </w:t>
      </w:r>
      <w:proofErr w:type="spellStart"/>
      <w:r w:rsidRPr="0068024F">
        <w:rPr>
          <w:rFonts w:ascii="Century Gothic" w:hAnsi="Century Gothic"/>
          <w:sz w:val="20"/>
          <w:szCs w:val="20"/>
          <w:lang w:val="en-US" w:eastAsia="el-GR"/>
        </w:rPr>
        <w:t>Karakiulakis</w:t>
      </w:r>
      <w:proofErr w:type="spellEnd"/>
      <w:r w:rsidRPr="0068024F">
        <w:rPr>
          <w:rFonts w:ascii="Century Gothic" w:hAnsi="Century Gothic"/>
          <w:sz w:val="20"/>
          <w:szCs w:val="20"/>
          <w:lang w:val="en-US" w:eastAsia="el-GR"/>
        </w:rPr>
        <w:t xml:space="preserve"> G, </w:t>
      </w:r>
      <w:proofErr w:type="spellStart"/>
      <w:r w:rsidRPr="0068024F">
        <w:rPr>
          <w:rFonts w:ascii="Century Gothic" w:hAnsi="Century Gothic"/>
          <w:sz w:val="20"/>
          <w:szCs w:val="20"/>
          <w:lang w:val="en-US" w:eastAsia="el-GR"/>
        </w:rPr>
        <w:t>Dimitrakos</w:t>
      </w:r>
      <w:proofErr w:type="spellEnd"/>
      <w:r w:rsidRPr="0068024F">
        <w:rPr>
          <w:rFonts w:ascii="Century Gothic" w:hAnsi="Century Gothic"/>
          <w:sz w:val="20"/>
          <w:szCs w:val="20"/>
          <w:lang w:val="en-US" w:eastAsia="el-GR"/>
        </w:rPr>
        <w:t xml:space="preserve"> SA. </w:t>
      </w:r>
      <w:proofErr w:type="gramStart"/>
      <w:r w:rsidRPr="0068024F">
        <w:rPr>
          <w:rFonts w:ascii="Century Gothic" w:hAnsi="Century Gothic"/>
          <w:sz w:val="20"/>
          <w:szCs w:val="20"/>
          <w:lang w:val="en-US" w:eastAsia="el-GR"/>
        </w:rPr>
        <w:t>Cytokine.</w:t>
      </w:r>
      <w:proofErr w:type="gramEnd"/>
      <w:r w:rsidRPr="0068024F">
        <w:rPr>
          <w:rFonts w:ascii="Century Gothic" w:hAnsi="Century Gothic"/>
          <w:sz w:val="20"/>
          <w:szCs w:val="20"/>
          <w:lang w:val="en-US" w:eastAsia="el-GR"/>
        </w:rPr>
        <w:t xml:space="preserve"> 2011 May</w:t>
      </w:r>
      <w:proofErr w:type="gramStart"/>
      <w:r w:rsidRPr="0068024F">
        <w:rPr>
          <w:rFonts w:ascii="Century Gothic" w:hAnsi="Century Gothic"/>
          <w:sz w:val="20"/>
          <w:szCs w:val="20"/>
          <w:lang w:val="en-US" w:eastAsia="el-GR"/>
        </w:rPr>
        <w:t>;54</w:t>
      </w:r>
      <w:proofErr w:type="gramEnd"/>
      <w:r w:rsidRPr="0068024F">
        <w:rPr>
          <w:rFonts w:ascii="Century Gothic" w:hAnsi="Century Gothic"/>
          <w:sz w:val="20"/>
          <w:szCs w:val="20"/>
          <w:lang w:val="en-US" w:eastAsia="el-GR"/>
        </w:rPr>
        <w:t xml:space="preserve">(2):212-7.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2011 Feb 25.</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6. </w:t>
      </w:r>
      <w:hyperlink r:id="rId10" w:history="1">
        <w:r w:rsidRPr="0068024F">
          <w:rPr>
            <w:rFonts w:ascii="Century Gothic" w:hAnsi="Century Gothic"/>
            <w:color w:val="0000FF"/>
            <w:sz w:val="20"/>
            <w:u w:val="single"/>
            <w:lang w:val="en-US" w:eastAsia="el-GR"/>
          </w:rPr>
          <w:t xml:space="preserve">Contrast sensitivity outcomes in the ABC Trial: a randomized trial of </w:t>
        </w:r>
        <w:proofErr w:type="spellStart"/>
        <w:r w:rsidRPr="0068024F">
          <w:rPr>
            <w:rFonts w:ascii="Century Gothic" w:hAnsi="Century Gothic"/>
            <w:color w:val="0000FF"/>
            <w:sz w:val="20"/>
            <w:u w:val="single"/>
            <w:lang w:val="en-US" w:eastAsia="el-GR"/>
          </w:rPr>
          <w:t>bevacizumab</w:t>
        </w:r>
        <w:proofErr w:type="spellEnd"/>
        <w:r w:rsidRPr="0068024F">
          <w:rPr>
            <w:rFonts w:ascii="Century Gothic" w:hAnsi="Century Gothic"/>
            <w:color w:val="0000FF"/>
            <w:sz w:val="20"/>
            <w:u w:val="single"/>
            <w:lang w:val="en-US" w:eastAsia="el-GR"/>
          </w:rPr>
          <w:t xml:space="preserve"> for </w:t>
        </w:r>
        <w:proofErr w:type="spellStart"/>
        <w:r w:rsidRPr="0068024F">
          <w:rPr>
            <w:rFonts w:ascii="Century Gothic" w:hAnsi="Century Gothic"/>
            <w:color w:val="0000FF"/>
            <w:sz w:val="20"/>
            <w:u w:val="single"/>
            <w:lang w:val="en-US" w:eastAsia="el-GR"/>
          </w:rPr>
          <w:t>neovascular</w:t>
        </w:r>
        <w:proofErr w:type="spellEnd"/>
        <w:r w:rsidRPr="0068024F">
          <w:rPr>
            <w:rFonts w:ascii="Century Gothic" w:hAnsi="Century Gothic"/>
            <w:color w:val="0000FF"/>
            <w:sz w:val="20"/>
            <w:u w:val="single"/>
            <w:lang w:val="en-US" w:eastAsia="el-GR"/>
          </w:rPr>
          <w:t xml:space="preserve"> age-related macular degeneration.</w:t>
        </w:r>
      </w:hyperlink>
      <w:r w:rsidRPr="0068024F">
        <w:rPr>
          <w:rFonts w:ascii="Century Gothic" w:hAnsi="Century Gothic"/>
          <w:sz w:val="20"/>
          <w:szCs w:val="20"/>
          <w:lang w:val="en-US" w:eastAsia="el-GR"/>
        </w:rPr>
        <w:t xml:space="preserve"> </w:t>
      </w:r>
      <w:proofErr w:type="gramStart"/>
      <w:r w:rsidRPr="0068024F">
        <w:rPr>
          <w:rFonts w:ascii="Century Gothic" w:hAnsi="Century Gothic"/>
          <w:sz w:val="20"/>
          <w:szCs w:val="20"/>
          <w:lang w:val="en-US" w:eastAsia="el-GR"/>
        </w:rPr>
        <w:t xml:space="preserve">Patel PJ, Chen FK, </w:t>
      </w:r>
      <w:proofErr w:type="spellStart"/>
      <w:r w:rsidRPr="0068024F">
        <w:rPr>
          <w:rFonts w:ascii="Century Gothic" w:hAnsi="Century Gothic"/>
          <w:sz w:val="20"/>
          <w:szCs w:val="20"/>
          <w:lang w:val="en-US" w:eastAsia="el-GR"/>
        </w:rPr>
        <w:t>Da</w:t>
      </w:r>
      <w:proofErr w:type="spellEnd"/>
      <w:r w:rsidRPr="0068024F">
        <w:rPr>
          <w:rFonts w:ascii="Century Gothic" w:hAnsi="Century Gothic"/>
          <w:sz w:val="20"/>
          <w:szCs w:val="20"/>
          <w:lang w:val="en-US" w:eastAsia="el-GR"/>
        </w:rPr>
        <w:t xml:space="preserve"> Cruz L, Rubin GS, </w:t>
      </w:r>
      <w:proofErr w:type="spellStart"/>
      <w:r w:rsidRPr="0068024F">
        <w:rPr>
          <w:rFonts w:ascii="Century Gothic" w:hAnsi="Century Gothic"/>
          <w:sz w:val="20"/>
          <w:szCs w:val="20"/>
          <w:lang w:val="en-US" w:eastAsia="el-GR"/>
        </w:rPr>
        <w:t>Tufail</w:t>
      </w:r>
      <w:proofErr w:type="spellEnd"/>
      <w:r w:rsidRPr="0068024F">
        <w:rPr>
          <w:rFonts w:ascii="Century Gothic" w:hAnsi="Century Gothic"/>
          <w:sz w:val="20"/>
          <w:szCs w:val="20"/>
          <w:lang w:val="en-US" w:eastAsia="el-GR"/>
        </w:rPr>
        <w:t xml:space="preserve"> A; ABC Trial Study Group.</w:t>
      </w:r>
      <w:proofErr w:type="gramEnd"/>
      <w:r w:rsidRPr="0068024F">
        <w:rPr>
          <w:rFonts w:ascii="Century Gothic" w:hAnsi="Century Gothic"/>
          <w:sz w:val="20"/>
          <w:szCs w:val="20"/>
          <w:lang w:val="en-US" w:eastAsia="el-GR"/>
        </w:rPr>
        <w:t xml:space="preserve"> Invest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xml:space="preserve"> Vis Sci. 2011 May 11</w:t>
      </w:r>
      <w:proofErr w:type="gramStart"/>
      <w:r w:rsidRPr="0068024F">
        <w:rPr>
          <w:rFonts w:ascii="Century Gothic" w:hAnsi="Century Gothic"/>
          <w:sz w:val="20"/>
          <w:szCs w:val="20"/>
          <w:lang w:val="en-US" w:eastAsia="el-GR"/>
        </w:rPr>
        <w:t>;52</w:t>
      </w:r>
      <w:proofErr w:type="gramEnd"/>
      <w:r w:rsidRPr="0068024F">
        <w:rPr>
          <w:rFonts w:ascii="Century Gothic" w:hAnsi="Century Gothic"/>
          <w:sz w:val="20"/>
          <w:szCs w:val="20"/>
          <w:lang w:val="en-US" w:eastAsia="el-GR"/>
        </w:rPr>
        <w:t>(6):3089-93. Print 2011 May.</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7. </w:t>
      </w:r>
      <w:hyperlink r:id="rId11" w:history="1">
        <w:r w:rsidRPr="0068024F">
          <w:rPr>
            <w:rFonts w:ascii="Century Gothic" w:hAnsi="Century Gothic"/>
            <w:color w:val="0000FF"/>
            <w:sz w:val="20"/>
            <w:u w:val="single"/>
            <w:lang w:val="en-US" w:eastAsia="el-GR"/>
          </w:rPr>
          <w:t xml:space="preserve">Initial clinical experience of </w:t>
        </w:r>
        <w:proofErr w:type="spellStart"/>
        <w:r w:rsidRPr="0068024F">
          <w:rPr>
            <w:rFonts w:ascii="Century Gothic" w:hAnsi="Century Gothic"/>
            <w:color w:val="0000FF"/>
            <w:sz w:val="20"/>
            <w:u w:val="single"/>
            <w:lang w:val="en-US" w:eastAsia="el-GR"/>
          </w:rPr>
          <w:t>ranibizumab</w:t>
        </w:r>
        <w:proofErr w:type="spellEnd"/>
        <w:r w:rsidRPr="0068024F">
          <w:rPr>
            <w:rFonts w:ascii="Century Gothic" w:hAnsi="Century Gothic"/>
            <w:color w:val="0000FF"/>
            <w:sz w:val="20"/>
            <w:u w:val="single"/>
            <w:lang w:val="en-US" w:eastAsia="el-GR"/>
          </w:rPr>
          <w:t xml:space="preserve"> therapy for </w:t>
        </w:r>
        <w:proofErr w:type="spellStart"/>
        <w:r w:rsidRPr="0068024F">
          <w:rPr>
            <w:rFonts w:ascii="Century Gothic" w:hAnsi="Century Gothic"/>
            <w:color w:val="0000FF"/>
            <w:sz w:val="20"/>
            <w:u w:val="single"/>
            <w:lang w:val="en-US" w:eastAsia="el-GR"/>
          </w:rPr>
          <w:t>neovascular</w:t>
        </w:r>
        <w:proofErr w:type="spellEnd"/>
        <w:r w:rsidRPr="0068024F">
          <w:rPr>
            <w:rFonts w:ascii="Century Gothic" w:hAnsi="Century Gothic"/>
            <w:color w:val="0000FF"/>
            <w:sz w:val="20"/>
            <w:u w:val="single"/>
            <w:lang w:val="en-US" w:eastAsia="el-GR"/>
          </w:rPr>
          <w:t xml:space="preserve"> age-related macular degeneration.</w:t>
        </w:r>
      </w:hyperlink>
      <w:r w:rsidRPr="0068024F">
        <w:rPr>
          <w:rFonts w:ascii="Century Gothic" w:hAnsi="Century Gothic"/>
          <w:sz w:val="20"/>
          <w:szCs w:val="20"/>
          <w:lang w:val="en-US" w:eastAsia="el-GR"/>
        </w:rPr>
        <w:t xml:space="preserve">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Patel PJ, Chen FK, </w:t>
      </w:r>
      <w:proofErr w:type="spellStart"/>
      <w:r w:rsidRPr="0068024F">
        <w:rPr>
          <w:rFonts w:ascii="Century Gothic" w:hAnsi="Century Gothic"/>
          <w:sz w:val="20"/>
          <w:szCs w:val="20"/>
          <w:lang w:val="en-US" w:eastAsia="el-GR"/>
        </w:rPr>
        <w:t>Tufail</w:t>
      </w:r>
      <w:proofErr w:type="spellEnd"/>
      <w:r w:rsidRPr="0068024F">
        <w:rPr>
          <w:rFonts w:ascii="Century Gothic" w:hAnsi="Century Gothic"/>
          <w:sz w:val="20"/>
          <w:szCs w:val="20"/>
          <w:lang w:val="en-US" w:eastAsia="el-GR"/>
        </w:rPr>
        <w:t xml:space="preserve"> A. </w:t>
      </w:r>
      <w:proofErr w:type="spellStart"/>
      <w:r w:rsidRPr="0068024F">
        <w:rPr>
          <w:rFonts w:ascii="Century Gothic" w:hAnsi="Century Gothic"/>
          <w:sz w:val="20"/>
          <w:szCs w:val="20"/>
          <w:lang w:val="en-US" w:eastAsia="el-GR"/>
        </w:rPr>
        <w:t>Clin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2010 Nov 10</w:t>
      </w:r>
      <w:proofErr w:type="gramStart"/>
      <w:r w:rsidRPr="0068024F">
        <w:rPr>
          <w:rFonts w:ascii="Century Gothic" w:hAnsi="Century Gothic"/>
          <w:sz w:val="20"/>
          <w:szCs w:val="20"/>
          <w:lang w:val="en-US" w:eastAsia="el-GR"/>
        </w:rPr>
        <w:t>;4:1271</w:t>
      </w:r>
      <w:proofErr w:type="gramEnd"/>
      <w:r w:rsidRPr="0068024F">
        <w:rPr>
          <w:rFonts w:ascii="Century Gothic" w:hAnsi="Century Gothic"/>
          <w:sz w:val="20"/>
          <w:szCs w:val="20"/>
          <w:lang w:val="en-US" w:eastAsia="el-GR"/>
        </w:rPr>
        <w:t>-</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8. </w:t>
      </w:r>
      <w:hyperlink r:id="rId12" w:history="1">
        <w:proofErr w:type="spellStart"/>
        <w:r w:rsidRPr="0068024F">
          <w:rPr>
            <w:rFonts w:ascii="Century Gothic" w:hAnsi="Century Gothic"/>
            <w:color w:val="0000FF"/>
            <w:sz w:val="20"/>
            <w:u w:val="single"/>
            <w:lang w:val="en-US" w:eastAsia="el-GR"/>
          </w:rPr>
          <w:t>Choroidal</w:t>
        </w:r>
        <w:proofErr w:type="spellEnd"/>
        <w:r w:rsidRPr="0068024F">
          <w:rPr>
            <w:rFonts w:ascii="Century Gothic" w:hAnsi="Century Gothic"/>
            <w:color w:val="0000FF"/>
            <w:sz w:val="20"/>
            <w:u w:val="single"/>
            <w:lang w:val="en-US" w:eastAsia="el-GR"/>
          </w:rPr>
          <w:t xml:space="preserve"> </w:t>
        </w:r>
        <w:proofErr w:type="spellStart"/>
        <w:r w:rsidRPr="0068024F">
          <w:rPr>
            <w:rFonts w:ascii="Century Gothic" w:hAnsi="Century Gothic"/>
            <w:color w:val="0000FF"/>
            <w:sz w:val="20"/>
            <w:u w:val="single"/>
            <w:lang w:val="en-US" w:eastAsia="el-GR"/>
          </w:rPr>
          <w:t>neovascularization</w:t>
        </w:r>
        <w:proofErr w:type="spellEnd"/>
        <w:r w:rsidRPr="0068024F">
          <w:rPr>
            <w:rFonts w:ascii="Century Gothic" w:hAnsi="Century Gothic"/>
            <w:color w:val="0000FF"/>
            <w:sz w:val="20"/>
            <w:u w:val="single"/>
            <w:lang w:val="en-US" w:eastAsia="el-GR"/>
          </w:rPr>
          <w:t xml:space="preserve"> due to </w:t>
        </w:r>
        <w:proofErr w:type="spellStart"/>
        <w:r w:rsidRPr="0068024F">
          <w:rPr>
            <w:rFonts w:ascii="Century Gothic" w:hAnsi="Century Gothic"/>
            <w:color w:val="0000FF"/>
            <w:sz w:val="20"/>
            <w:u w:val="single"/>
            <w:lang w:val="en-US" w:eastAsia="el-GR"/>
          </w:rPr>
          <w:t>punctate</w:t>
        </w:r>
        <w:proofErr w:type="spellEnd"/>
        <w:r w:rsidRPr="0068024F">
          <w:rPr>
            <w:rFonts w:ascii="Century Gothic" w:hAnsi="Century Gothic"/>
            <w:color w:val="0000FF"/>
            <w:sz w:val="20"/>
            <w:u w:val="single"/>
            <w:lang w:val="en-US" w:eastAsia="el-GR"/>
          </w:rPr>
          <w:t xml:space="preserve"> inner </w:t>
        </w:r>
        <w:proofErr w:type="spellStart"/>
        <w:r w:rsidRPr="0068024F">
          <w:rPr>
            <w:rFonts w:ascii="Century Gothic" w:hAnsi="Century Gothic"/>
            <w:color w:val="0000FF"/>
            <w:sz w:val="20"/>
            <w:u w:val="single"/>
            <w:lang w:val="en-US" w:eastAsia="el-GR"/>
          </w:rPr>
          <w:t>choroidopathy</w:t>
        </w:r>
        <w:proofErr w:type="spellEnd"/>
        <w:r w:rsidRPr="0068024F">
          <w:rPr>
            <w:rFonts w:ascii="Century Gothic" w:hAnsi="Century Gothic"/>
            <w:color w:val="0000FF"/>
            <w:sz w:val="20"/>
            <w:u w:val="single"/>
            <w:lang w:val="en-US" w:eastAsia="el-GR"/>
          </w:rPr>
          <w:t>: long-term follow-up and review of literature.</w:t>
        </w:r>
      </w:hyperlink>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Brouzas</w:t>
      </w:r>
      <w:proofErr w:type="spellEnd"/>
      <w:r w:rsidRPr="0068024F">
        <w:rPr>
          <w:rFonts w:ascii="Century Gothic" w:hAnsi="Century Gothic"/>
          <w:sz w:val="20"/>
          <w:szCs w:val="20"/>
          <w:lang w:val="en-US" w:eastAsia="el-GR"/>
        </w:rPr>
        <w:t xml:space="preserve"> D, </w:t>
      </w:r>
      <w:proofErr w:type="spellStart"/>
      <w:r w:rsidRPr="0068024F">
        <w:rPr>
          <w:rFonts w:ascii="Century Gothic" w:hAnsi="Century Gothic"/>
          <w:sz w:val="20"/>
          <w:szCs w:val="20"/>
          <w:lang w:val="en-US" w:eastAsia="el-GR"/>
        </w:rPr>
        <w:t>Charakidas</w:t>
      </w:r>
      <w:proofErr w:type="spellEnd"/>
      <w:r w:rsidRPr="0068024F">
        <w:rPr>
          <w:rFonts w:ascii="Century Gothic" w:hAnsi="Century Gothic"/>
          <w:sz w:val="20"/>
          <w:szCs w:val="20"/>
          <w:lang w:val="en-US" w:eastAsia="el-GR"/>
        </w:rPr>
        <w:t xml:space="preserve"> A,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MM, </w:t>
      </w:r>
      <w:proofErr w:type="spellStart"/>
      <w:r w:rsidRPr="0068024F">
        <w:rPr>
          <w:rFonts w:ascii="Century Gothic" w:hAnsi="Century Gothic"/>
          <w:sz w:val="20"/>
          <w:szCs w:val="20"/>
          <w:lang w:val="en-US" w:eastAsia="el-GR"/>
        </w:rPr>
        <w:t>Loukianou</w:t>
      </w:r>
      <w:proofErr w:type="spellEnd"/>
      <w:r w:rsidRPr="0068024F">
        <w:rPr>
          <w:rFonts w:ascii="Century Gothic" w:hAnsi="Century Gothic"/>
          <w:sz w:val="20"/>
          <w:szCs w:val="20"/>
          <w:lang w:val="en-US" w:eastAsia="el-GR"/>
        </w:rPr>
        <w:t xml:space="preserve"> H, </w:t>
      </w:r>
      <w:proofErr w:type="spellStart"/>
      <w:r w:rsidRPr="0068024F">
        <w:rPr>
          <w:rFonts w:ascii="Century Gothic" w:hAnsi="Century Gothic"/>
          <w:sz w:val="20"/>
          <w:szCs w:val="20"/>
          <w:lang w:val="en-US" w:eastAsia="el-GR"/>
        </w:rPr>
        <w:t>Koutsandrea</w:t>
      </w:r>
      <w:proofErr w:type="spellEnd"/>
      <w:r w:rsidRPr="0068024F">
        <w:rPr>
          <w:rFonts w:ascii="Century Gothic" w:hAnsi="Century Gothic"/>
          <w:sz w:val="20"/>
          <w:szCs w:val="20"/>
          <w:lang w:val="en-US" w:eastAsia="el-GR"/>
        </w:rPr>
        <w:t xml:space="preserve"> C, Ladas I, </w:t>
      </w:r>
      <w:proofErr w:type="spellStart"/>
      <w:r w:rsidRPr="0068024F">
        <w:rPr>
          <w:rFonts w:ascii="Century Gothic" w:hAnsi="Century Gothic"/>
          <w:sz w:val="20"/>
          <w:szCs w:val="20"/>
          <w:lang w:val="en-US" w:eastAsia="el-GR"/>
        </w:rPr>
        <w:t>Baltatzis</w:t>
      </w:r>
      <w:proofErr w:type="spellEnd"/>
      <w:r w:rsidRPr="0068024F">
        <w:rPr>
          <w:rFonts w:ascii="Century Gothic" w:hAnsi="Century Gothic"/>
          <w:sz w:val="20"/>
          <w:szCs w:val="20"/>
          <w:lang w:val="en-US" w:eastAsia="el-GR"/>
        </w:rPr>
        <w:t xml:space="preserve"> S </w:t>
      </w:r>
      <w:proofErr w:type="spellStart"/>
      <w:r w:rsidRPr="0068024F">
        <w:rPr>
          <w:rFonts w:ascii="Century Gothic" w:hAnsi="Century Gothic"/>
          <w:sz w:val="20"/>
          <w:szCs w:val="20"/>
          <w:lang w:val="en-US" w:eastAsia="el-GR"/>
        </w:rPr>
        <w:t>Clin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2010 Aug 9</w:t>
      </w:r>
      <w:proofErr w:type="gramStart"/>
      <w:r w:rsidRPr="0068024F">
        <w:rPr>
          <w:rFonts w:ascii="Century Gothic" w:hAnsi="Century Gothic"/>
          <w:sz w:val="20"/>
          <w:szCs w:val="20"/>
          <w:lang w:val="en-US" w:eastAsia="el-GR"/>
        </w:rPr>
        <w:t>;4:871</w:t>
      </w:r>
      <w:proofErr w:type="gramEnd"/>
      <w:r w:rsidRPr="0068024F">
        <w:rPr>
          <w:rFonts w:ascii="Century Gothic" w:hAnsi="Century Gothic"/>
          <w:sz w:val="20"/>
          <w:szCs w:val="20"/>
          <w:lang w:val="en-US" w:eastAsia="el-GR"/>
        </w:rPr>
        <w:t>-6.</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9. </w:t>
      </w:r>
      <w:hyperlink r:id="rId13" w:history="1">
        <w:proofErr w:type="spellStart"/>
        <w:r w:rsidRPr="0068024F">
          <w:rPr>
            <w:rFonts w:ascii="Century Gothic" w:hAnsi="Century Gothic"/>
            <w:color w:val="0000FF"/>
            <w:sz w:val="20"/>
            <w:u w:val="single"/>
            <w:lang w:val="en-US" w:eastAsia="el-GR"/>
          </w:rPr>
          <w:t>Electrodiagnostic</w:t>
        </w:r>
        <w:proofErr w:type="spellEnd"/>
        <w:r w:rsidRPr="0068024F">
          <w:rPr>
            <w:rFonts w:ascii="Century Gothic" w:hAnsi="Century Gothic"/>
            <w:color w:val="0000FF"/>
            <w:sz w:val="20"/>
            <w:u w:val="single"/>
            <w:lang w:val="en-US" w:eastAsia="el-GR"/>
          </w:rPr>
          <w:t xml:space="preserve"> and two-wavelength </w:t>
        </w:r>
        <w:proofErr w:type="spellStart"/>
        <w:r w:rsidRPr="0068024F">
          <w:rPr>
            <w:rFonts w:ascii="Century Gothic" w:hAnsi="Century Gothic"/>
            <w:color w:val="0000FF"/>
            <w:sz w:val="20"/>
            <w:u w:val="single"/>
            <w:lang w:val="en-US" w:eastAsia="el-GR"/>
          </w:rPr>
          <w:t>fundus</w:t>
        </w:r>
        <w:proofErr w:type="spellEnd"/>
        <w:r w:rsidRPr="0068024F">
          <w:rPr>
            <w:rFonts w:ascii="Century Gothic" w:hAnsi="Century Gothic"/>
            <w:color w:val="0000FF"/>
            <w:sz w:val="20"/>
            <w:u w:val="single"/>
            <w:lang w:val="en-US" w:eastAsia="el-GR"/>
          </w:rPr>
          <w:t xml:space="preserve"> </w:t>
        </w:r>
        <w:proofErr w:type="spellStart"/>
        <w:r w:rsidRPr="0068024F">
          <w:rPr>
            <w:rFonts w:ascii="Century Gothic" w:hAnsi="Century Gothic"/>
            <w:color w:val="0000FF"/>
            <w:sz w:val="20"/>
            <w:u w:val="single"/>
            <w:lang w:val="en-US" w:eastAsia="el-GR"/>
          </w:rPr>
          <w:t>autofluorescence</w:t>
        </w:r>
        <w:proofErr w:type="spellEnd"/>
        <w:r w:rsidRPr="0068024F">
          <w:rPr>
            <w:rFonts w:ascii="Century Gothic" w:hAnsi="Century Gothic"/>
            <w:color w:val="0000FF"/>
            <w:sz w:val="20"/>
            <w:u w:val="single"/>
            <w:lang w:val="en-US" w:eastAsia="el-GR"/>
          </w:rPr>
          <w:t xml:space="preserve"> imaging investigations in acute idiopathic </w:t>
        </w:r>
        <w:proofErr w:type="spellStart"/>
        <w:r w:rsidRPr="0068024F">
          <w:rPr>
            <w:rFonts w:ascii="Century Gothic" w:hAnsi="Century Gothic"/>
            <w:color w:val="0000FF"/>
            <w:sz w:val="20"/>
            <w:u w:val="single"/>
            <w:lang w:val="en-US" w:eastAsia="el-GR"/>
          </w:rPr>
          <w:t>maculopathy</w:t>
        </w:r>
        <w:proofErr w:type="spellEnd"/>
        <w:r w:rsidRPr="0068024F">
          <w:rPr>
            <w:rFonts w:ascii="Century Gothic" w:hAnsi="Century Gothic"/>
            <w:color w:val="0000FF"/>
            <w:sz w:val="20"/>
            <w:u w:val="single"/>
            <w:lang w:val="en-US" w:eastAsia="el-GR"/>
          </w:rPr>
          <w:t>.</w:t>
        </w:r>
      </w:hyperlink>
      <w:r w:rsidRPr="0068024F">
        <w:rPr>
          <w:rFonts w:ascii="Century Gothic" w:hAnsi="Century Gothic"/>
          <w:sz w:val="20"/>
          <w:szCs w:val="20"/>
          <w:lang w:val="en-US" w:eastAsia="el-GR"/>
        </w:rPr>
        <w:t xml:space="preserve"> Day AC,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Holder GE, </w:t>
      </w:r>
      <w:proofErr w:type="spellStart"/>
      <w:r w:rsidRPr="0068024F">
        <w:rPr>
          <w:rFonts w:ascii="Century Gothic" w:hAnsi="Century Gothic"/>
          <w:sz w:val="20"/>
          <w:szCs w:val="20"/>
          <w:lang w:val="en-US" w:eastAsia="el-GR"/>
        </w:rPr>
        <w:t>Tufail</w:t>
      </w:r>
      <w:proofErr w:type="spellEnd"/>
      <w:r w:rsidRPr="0068024F">
        <w:rPr>
          <w:rFonts w:ascii="Century Gothic" w:hAnsi="Century Gothic"/>
          <w:sz w:val="20"/>
          <w:szCs w:val="20"/>
          <w:lang w:val="en-US" w:eastAsia="el-GR"/>
        </w:rPr>
        <w:t xml:space="preserve"> A, Robson AG. </w:t>
      </w:r>
      <w:proofErr w:type="gramStart"/>
      <w:r w:rsidRPr="0068024F">
        <w:rPr>
          <w:rFonts w:ascii="Century Gothic" w:hAnsi="Century Gothic"/>
          <w:sz w:val="20"/>
          <w:szCs w:val="20"/>
          <w:lang w:val="en-US" w:eastAsia="el-GR"/>
        </w:rPr>
        <w:t xml:space="preserve">Doc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w:t>
      </w:r>
      <w:proofErr w:type="gramEnd"/>
      <w:r w:rsidRPr="0068024F">
        <w:rPr>
          <w:rFonts w:ascii="Century Gothic" w:hAnsi="Century Gothic"/>
          <w:sz w:val="20"/>
          <w:szCs w:val="20"/>
          <w:lang w:val="en-US" w:eastAsia="el-GR"/>
        </w:rPr>
        <w:t xml:space="preserve"> 2010 Oct</w:t>
      </w:r>
      <w:proofErr w:type="gramStart"/>
      <w:r w:rsidRPr="0068024F">
        <w:rPr>
          <w:rFonts w:ascii="Century Gothic" w:hAnsi="Century Gothic"/>
          <w:sz w:val="20"/>
          <w:szCs w:val="20"/>
          <w:lang w:val="en-US" w:eastAsia="el-GR"/>
        </w:rPr>
        <w:t>;121</w:t>
      </w:r>
      <w:proofErr w:type="gramEnd"/>
      <w:r w:rsidRPr="0068024F">
        <w:rPr>
          <w:rFonts w:ascii="Century Gothic" w:hAnsi="Century Gothic"/>
          <w:sz w:val="20"/>
          <w:szCs w:val="20"/>
          <w:lang w:val="en-US" w:eastAsia="el-GR"/>
        </w:rPr>
        <w:t xml:space="preserve">(2):155-60.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2010 Jun 18.</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10. </w:t>
      </w:r>
      <w:hyperlink r:id="rId14" w:history="1">
        <w:proofErr w:type="spellStart"/>
        <w:r w:rsidRPr="0068024F">
          <w:rPr>
            <w:rFonts w:ascii="Century Gothic" w:hAnsi="Century Gothic"/>
            <w:color w:val="0000FF"/>
            <w:sz w:val="20"/>
            <w:u w:val="single"/>
            <w:lang w:val="en-US" w:eastAsia="el-GR"/>
          </w:rPr>
          <w:t>Intravitreal</w:t>
        </w:r>
        <w:proofErr w:type="spellEnd"/>
        <w:r w:rsidRPr="0068024F">
          <w:rPr>
            <w:rFonts w:ascii="Century Gothic" w:hAnsi="Century Gothic"/>
            <w:color w:val="0000FF"/>
            <w:sz w:val="20"/>
            <w:u w:val="single"/>
            <w:lang w:val="en-US" w:eastAsia="el-GR"/>
          </w:rPr>
          <w:t xml:space="preserve"> anti-VEGF treatment in eyes with combined </w:t>
        </w:r>
        <w:proofErr w:type="spellStart"/>
        <w:r w:rsidRPr="0068024F">
          <w:rPr>
            <w:rFonts w:ascii="Century Gothic" w:hAnsi="Century Gothic"/>
            <w:color w:val="0000FF"/>
            <w:sz w:val="20"/>
            <w:u w:val="single"/>
            <w:lang w:val="en-US" w:eastAsia="el-GR"/>
          </w:rPr>
          <w:t>choroidal</w:t>
        </w:r>
        <w:proofErr w:type="spellEnd"/>
        <w:r w:rsidRPr="0068024F">
          <w:rPr>
            <w:rFonts w:ascii="Century Gothic" w:hAnsi="Century Gothic"/>
            <w:color w:val="0000FF"/>
            <w:sz w:val="20"/>
            <w:u w:val="single"/>
            <w:lang w:val="en-US" w:eastAsia="el-GR"/>
          </w:rPr>
          <w:t xml:space="preserve"> </w:t>
        </w:r>
        <w:proofErr w:type="spellStart"/>
        <w:r w:rsidRPr="0068024F">
          <w:rPr>
            <w:rFonts w:ascii="Century Gothic" w:hAnsi="Century Gothic"/>
            <w:color w:val="0000FF"/>
            <w:sz w:val="20"/>
            <w:u w:val="single"/>
            <w:lang w:val="en-US" w:eastAsia="el-GR"/>
          </w:rPr>
          <w:t>neovascularisation</w:t>
        </w:r>
        <w:proofErr w:type="spellEnd"/>
        <w:r w:rsidRPr="0068024F">
          <w:rPr>
            <w:rFonts w:ascii="Century Gothic" w:hAnsi="Century Gothic"/>
            <w:color w:val="0000FF"/>
            <w:sz w:val="20"/>
            <w:u w:val="single"/>
            <w:lang w:val="en-US" w:eastAsia="el-GR"/>
          </w:rPr>
          <w:t xml:space="preserve"> and </w:t>
        </w:r>
        <w:proofErr w:type="spellStart"/>
        <w:r w:rsidRPr="0068024F">
          <w:rPr>
            <w:rFonts w:ascii="Century Gothic" w:hAnsi="Century Gothic"/>
            <w:color w:val="0000FF"/>
            <w:sz w:val="20"/>
            <w:u w:val="single"/>
            <w:lang w:val="en-US" w:eastAsia="el-GR"/>
          </w:rPr>
          <w:t>vitreomacular</w:t>
        </w:r>
        <w:proofErr w:type="spellEnd"/>
        <w:r w:rsidRPr="0068024F">
          <w:rPr>
            <w:rFonts w:ascii="Century Gothic" w:hAnsi="Century Gothic"/>
            <w:color w:val="0000FF"/>
            <w:sz w:val="20"/>
            <w:u w:val="single"/>
            <w:lang w:val="en-US" w:eastAsia="el-GR"/>
          </w:rPr>
          <w:t xml:space="preserve"> traction syndrome.</w:t>
        </w:r>
      </w:hyperlink>
      <w:r w:rsidRPr="0068024F">
        <w:rPr>
          <w:rFonts w:ascii="Century Gothic" w:hAnsi="Century Gothic"/>
          <w:sz w:val="20"/>
          <w:szCs w:val="20"/>
          <w:lang w:val="en-US" w:eastAsia="el-GR"/>
        </w:rPr>
        <w:t xml:space="preserve">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Sagoo</w:t>
      </w:r>
      <w:proofErr w:type="spellEnd"/>
      <w:r w:rsidRPr="0068024F">
        <w:rPr>
          <w:rFonts w:ascii="Century Gothic" w:hAnsi="Century Gothic"/>
          <w:sz w:val="20"/>
          <w:szCs w:val="20"/>
          <w:lang w:val="en-US" w:eastAsia="el-GR"/>
        </w:rPr>
        <w:t xml:space="preserve"> MS, </w:t>
      </w:r>
      <w:proofErr w:type="spellStart"/>
      <w:r w:rsidRPr="0068024F">
        <w:rPr>
          <w:rFonts w:ascii="Century Gothic" w:hAnsi="Century Gothic"/>
          <w:sz w:val="20"/>
          <w:szCs w:val="20"/>
          <w:lang w:val="en-US" w:eastAsia="el-GR"/>
        </w:rPr>
        <w:t>daCruz</w:t>
      </w:r>
      <w:proofErr w:type="spellEnd"/>
      <w:r w:rsidRPr="0068024F">
        <w:rPr>
          <w:rFonts w:ascii="Century Gothic" w:hAnsi="Century Gothic"/>
          <w:sz w:val="20"/>
          <w:szCs w:val="20"/>
          <w:lang w:val="en-US" w:eastAsia="el-GR"/>
        </w:rPr>
        <w:t xml:space="preserve"> L, Andrews R, </w:t>
      </w:r>
      <w:proofErr w:type="spellStart"/>
      <w:r w:rsidRPr="0068024F">
        <w:rPr>
          <w:rFonts w:ascii="Century Gothic" w:hAnsi="Century Gothic"/>
          <w:sz w:val="20"/>
          <w:szCs w:val="20"/>
          <w:lang w:val="en-US" w:eastAsia="el-GR"/>
        </w:rPr>
        <w:t>Dowler</w:t>
      </w:r>
      <w:proofErr w:type="spellEnd"/>
      <w:r w:rsidRPr="0068024F">
        <w:rPr>
          <w:rFonts w:ascii="Century Gothic" w:hAnsi="Century Gothic"/>
          <w:sz w:val="20"/>
          <w:szCs w:val="20"/>
          <w:lang w:val="en-US" w:eastAsia="el-GR"/>
        </w:rPr>
        <w:t xml:space="preserve"> J. Br J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2010 Sep</w:t>
      </w:r>
      <w:proofErr w:type="gramStart"/>
      <w:r w:rsidRPr="0068024F">
        <w:rPr>
          <w:rFonts w:ascii="Century Gothic" w:hAnsi="Century Gothic"/>
          <w:sz w:val="20"/>
          <w:szCs w:val="20"/>
          <w:lang w:val="en-US" w:eastAsia="el-GR"/>
        </w:rPr>
        <w:t>;94</w:t>
      </w:r>
      <w:proofErr w:type="gramEnd"/>
      <w:r w:rsidRPr="0068024F">
        <w:rPr>
          <w:rFonts w:ascii="Century Gothic" w:hAnsi="Century Gothic"/>
          <w:sz w:val="20"/>
          <w:szCs w:val="20"/>
          <w:lang w:val="en-US" w:eastAsia="el-GR"/>
        </w:rPr>
        <w:t xml:space="preserve">(9):1205-10.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2010 Jun 16.</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11. </w:t>
      </w:r>
      <w:hyperlink r:id="rId15" w:history="1">
        <w:proofErr w:type="spellStart"/>
        <w:r w:rsidRPr="0068024F">
          <w:rPr>
            <w:rFonts w:ascii="Century Gothic" w:hAnsi="Century Gothic"/>
            <w:color w:val="0000FF"/>
            <w:sz w:val="20"/>
            <w:u w:val="single"/>
            <w:lang w:val="en-US" w:eastAsia="el-GR"/>
          </w:rPr>
          <w:t>Bevacizumab</w:t>
        </w:r>
        <w:proofErr w:type="spellEnd"/>
        <w:r w:rsidRPr="0068024F">
          <w:rPr>
            <w:rFonts w:ascii="Century Gothic" w:hAnsi="Century Gothic"/>
            <w:color w:val="0000FF"/>
            <w:sz w:val="20"/>
            <w:u w:val="single"/>
            <w:lang w:val="en-US" w:eastAsia="el-GR"/>
          </w:rPr>
          <w:t xml:space="preserve"> for </w:t>
        </w:r>
        <w:proofErr w:type="spellStart"/>
        <w:r w:rsidRPr="0068024F">
          <w:rPr>
            <w:rFonts w:ascii="Century Gothic" w:hAnsi="Century Gothic"/>
            <w:color w:val="0000FF"/>
            <w:sz w:val="20"/>
            <w:u w:val="single"/>
            <w:lang w:val="en-US" w:eastAsia="el-GR"/>
          </w:rPr>
          <w:t>neovascular</w:t>
        </w:r>
        <w:proofErr w:type="spellEnd"/>
        <w:r w:rsidRPr="0068024F">
          <w:rPr>
            <w:rFonts w:ascii="Century Gothic" w:hAnsi="Century Gothic"/>
            <w:color w:val="0000FF"/>
            <w:sz w:val="20"/>
            <w:u w:val="single"/>
            <w:lang w:val="en-US" w:eastAsia="el-GR"/>
          </w:rPr>
          <w:t xml:space="preserve"> age related macular degeneration (ABC Trial): multicentre </w:t>
        </w:r>
        <w:proofErr w:type="spellStart"/>
        <w:r w:rsidRPr="0068024F">
          <w:rPr>
            <w:rFonts w:ascii="Century Gothic" w:hAnsi="Century Gothic"/>
            <w:color w:val="0000FF"/>
            <w:sz w:val="20"/>
            <w:u w:val="single"/>
            <w:lang w:val="en-US" w:eastAsia="el-GR"/>
          </w:rPr>
          <w:t>randomised</w:t>
        </w:r>
        <w:proofErr w:type="spellEnd"/>
        <w:r w:rsidRPr="0068024F">
          <w:rPr>
            <w:rFonts w:ascii="Century Gothic" w:hAnsi="Century Gothic"/>
            <w:color w:val="0000FF"/>
            <w:sz w:val="20"/>
            <w:u w:val="single"/>
            <w:lang w:val="en-US" w:eastAsia="el-GR"/>
          </w:rPr>
          <w:t xml:space="preserve"> double masked study.</w:t>
        </w:r>
      </w:hyperlink>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Tufail</w:t>
      </w:r>
      <w:proofErr w:type="spellEnd"/>
      <w:r w:rsidRPr="0068024F">
        <w:rPr>
          <w:rFonts w:ascii="Century Gothic" w:hAnsi="Century Gothic"/>
          <w:sz w:val="20"/>
          <w:szCs w:val="20"/>
          <w:lang w:val="en-US" w:eastAsia="el-GR"/>
        </w:rPr>
        <w:t xml:space="preserve"> A, Patel PJ, Egan C, </w:t>
      </w:r>
      <w:proofErr w:type="spellStart"/>
      <w:r w:rsidRPr="0068024F">
        <w:rPr>
          <w:rFonts w:ascii="Century Gothic" w:hAnsi="Century Gothic"/>
          <w:sz w:val="20"/>
          <w:szCs w:val="20"/>
          <w:lang w:val="en-US" w:eastAsia="el-GR"/>
        </w:rPr>
        <w:t>Hykin</w:t>
      </w:r>
      <w:proofErr w:type="spellEnd"/>
      <w:r w:rsidRPr="0068024F">
        <w:rPr>
          <w:rFonts w:ascii="Century Gothic" w:hAnsi="Century Gothic"/>
          <w:sz w:val="20"/>
          <w:szCs w:val="20"/>
          <w:lang w:val="en-US" w:eastAsia="el-GR"/>
        </w:rPr>
        <w:t xml:space="preserve"> P, </w:t>
      </w:r>
      <w:proofErr w:type="spellStart"/>
      <w:r w:rsidRPr="0068024F">
        <w:rPr>
          <w:rFonts w:ascii="Century Gothic" w:hAnsi="Century Gothic"/>
          <w:sz w:val="20"/>
          <w:szCs w:val="20"/>
          <w:lang w:val="en-US" w:eastAsia="el-GR"/>
        </w:rPr>
        <w:t>da</w:t>
      </w:r>
      <w:proofErr w:type="spellEnd"/>
      <w:r w:rsidRPr="0068024F">
        <w:rPr>
          <w:rFonts w:ascii="Century Gothic" w:hAnsi="Century Gothic"/>
          <w:sz w:val="20"/>
          <w:szCs w:val="20"/>
          <w:lang w:val="en-US" w:eastAsia="el-GR"/>
        </w:rPr>
        <w:t xml:space="preserve"> Cruz L, </w:t>
      </w:r>
      <w:proofErr w:type="spellStart"/>
      <w:r w:rsidRPr="0068024F">
        <w:rPr>
          <w:rFonts w:ascii="Century Gothic" w:hAnsi="Century Gothic"/>
          <w:sz w:val="20"/>
          <w:szCs w:val="20"/>
          <w:lang w:val="en-US" w:eastAsia="el-GR"/>
        </w:rPr>
        <w:t>Gregor</w:t>
      </w:r>
      <w:proofErr w:type="spellEnd"/>
      <w:r w:rsidRPr="0068024F">
        <w:rPr>
          <w:rFonts w:ascii="Century Gothic" w:hAnsi="Century Gothic"/>
          <w:sz w:val="20"/>
          <w:szCs w:val="20"/>
          <w:lang w:val="en-US" w:eastAsia="el-GR"/>
        </w:rPr>
        <w:t xml:space="preserve"> Z, </w:t>
      </w:r>
      <w:proofErr w:type="spellStart"/>
      <w:r w:rsidRPr="0068024F">
        <w:rPr>
          <w:rFonts w:ascii="Century Gothic" w:hAnsi="Century Gothic"/>
          <w:sz w:val="20"/>
          <w:szCs w:val="20"/>
          <w:lang w:val="en-US" w:eastAsia="el-GR"/>
        </w:rPr>
        <w:t>Dowler</w:t>
      </w:r>
      <w:proofErr w:type="spellEnd"/>
      <w:r w:rsidRPr="0068024F">
        <w:rPr>
          <w:rFonts w:ascii="Century Gothic" w:hAnsi="Century Gothic"/>
          <w:sz w:val="20"/>
          <w:szCs w:val="20"/>
          <w:lang w:val="en-US" w:eastAsia="el-GR"/>
        </w:rPr>
        <w:t xml:space="preserve"> J, </w:t>
      </w:r>
      <w:proofErr w:type="spellStart"/>
      <w:r w:rsidRPr="0068024F">
        <w:rPr>
          <w:rFonts w:ascii="Century Gothic" w:hAnsi="Century Gothic"/>
          <w:sz w:val="20"/>
          <w:szCs w:val="20"/>
          <w:lang w:val="en-US" w:eastAsia="el-GR"/>
        </w:rPr>
        <w:t>Majid</w:t>
      </w:r>
      <w:proofErr w:type="spellEnd"/>
      <w:r w:rsidRPr="0068024F">
        <w:rPr>
          <w:rFonts w:ascii="Century Gothic" w:hAnsi="Century Gothic"/>
          <w:sz w:val="20"/>
          <w:szCs w:val="20"/>
          <w:lang w:val="en-US" w:eastAsia="el-GR"/>
        </w:rPr>
        <w:t xml:space="preserve"> MA, Bailey C, Mohamed Q, Johnston R, </w:t>
      </w:r>
      <w:proofErr w:type="spellStart"/>
      <w:r w:rsidRPr="0068024F">
        <w:rPr>
          <w:rFonts w:ascii="Century Gothic" w:hAnsi="Century Gothic"/>
          <w:sz w:val="20"/>
          <w:szCs w:val="20"/>
          <w:lang w:val="en-US" w:eastAsia="el-GR"/>
        </w:rPr>
        <w:t>Bunce</w:t>
      </w:r>
      <w:proofErr w:type="spellEnd"/>
      <w:r w:rsidRPr="0068024F">
        <w:rPr>
          <w:rFonts w:ascii="Century Gothic" w:hAnsi="Century Gothic"/>
          <w:sz w:val="20"/>
          <w:szCs w:val="20"/>
          <w:lang w:val="en-US" w:eastAsia="el-GR"/>
        </w:rPr>
        <w:t xml:space="preserve"> C, Xing W; ABC Trial Investigators. </w:t>
      </w:r>
      <w:proofErr w:type="gramStart"/>
      <w:r w:rsidRPr="0068024F">
        <w:rPr>
          <w:rFonts w:ascii="Century Gothic" w:hAnsi="Century Gothic"/>
          <w:sz w:val="20"/>
          <w:szCs w:val="20"/>
          <w:lang w:val="en-US" w:eastAsia="el-GR"/>
        </w:rPr>
        <w:t>BMJ.</w:t>
      </w:r>
      <w:proofErr w:type="gramEnd"/>
      <w:r w:rsidRPr="0068024F">
        <w:rPr>
          <w:rFonts w:ascii="Century Gothic" w:hAnsi="Century Gothic"/>
          <w:sz w:val="20"/>
          <w:szCs w:val="20"/>
          <w:lang w:val="en-US" w:eastAsia="el-GR"/>
        </w:rPr>
        <w:t xml:space="preserve"> 2010 Jun 9</w:t>
      </w:r>
      <w:proofErr w:type="gramStart"/>
      <w:r w:rsidRPr="0068024F">
        <w:rPr>
          <w:rFonts w:ascii="Century Gothic" w:hAnsi="Century Gothic"/>
          <w:sz w:val="20"/>
          <w:szCs w:val="20"/>
          <w:lang w:val="en-US" w:eastAsia="el-GR"/>
        </w:rPr>
        <w:t>;340:c2459</w:t>
      </w:r>
      <w:proofErr w:type="gramEnd"/>
      <w:r w:rsidRPr="0068024F">
        <w:rPr>
          <w:rFonts w:ascii="Century Gothic" w:hAnsi="Century Gothic"/>
          <w:sz w:val="20"/>
          <w:szCs w:val="20"/>
          <w:lang w:val="en-US" w:eastAsia="el-GR"/>
        </w:rPr>
        <w:t xml:space="preserve">. </w:t>
      </w:r>
      <w:proofErr w:type="spellStart"/>
      <w:proofErr w:type="gramStart"/>
      <w:r w:rsidRPr="0068024F">
        <w:rPr>
          <w:rFonts w:ascii="Century Gothic" w:hAnsi="Century Gothic"/>
          <w:sz w:val="20"/>
          <w:szCs w:val="20"/>
          <w:lang w:val="en-US" w:eastAsia="el-GR"/>
        </w:rPr>
        <w:t>doi</w:t>
      </w:r>
      <w:proofErr w:type="spellEnd"/>
      <w:proofErr w:type="gramEnd"/>
      <w:r w:rsidRPr="0068024F">
        <w:rPr>
          <w:rFonts w:ascii="Century Gothic" w:hAnsi="Century Gothic"/>
          <w:sz w:val="20"/>
          <w:szCs w:val="20"/>
          <w:lang w:val="en-US" w:eastAsia="el-GR"/>
        </w:rPr>
        <w:t>: 10.1136/bmj.c2459.</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12</w:t>
      </w:r>
      <w:proofErr w:type="gramStart"/>
      <w:r w:rsidRPr="0068024F">
        <w:rPr>
          <w:rFonts w:ascii="Century Gothic" w:hAnsi="Century Gothic"/>
          <w:sz w:val="20"/>
          <w:szCs w:val="20"/>
          <w:lang w:val="en-US" w:eastAsia="el-GR"/>
        </w:rPr>
        <w:t>.</w:t>
      </w:r>
      <w:proofErr w:type="gramEnd"/>
      <w:r w:rsidR="00B52F1D">
        <w:fldChar w:fldCharType="begin"/>
      </w:r>
      <w:r w:rsidR="00B52F1D" w:rsidRPr="00527C43">
        <w:rPr>
          <w:lang w:val="en-US"/>
        </w:rPr>
        <w:instrText>HYPERLINK "http://www.ncbi.nlm.nih.gov/pubmed/19684866"</w:instrText>
      </w:r>
      <w:r w:rsidR="00B52F1D">
        <w:fldChar w:fldCharType="separate"/>
      </w:r>
      <w:r w:rsidRPr="0068024F">
        <w:rPr>
          <w:rFonts w:ascii="Century Gothic" w:hAnsi="Century Gothic"/>
          <w:color w:val="0000FF"/>
          <w:sz w:val="20"/>
          <w:u w:val="single"/>
          <w:lang w:val="en-US" w:eastAsia="el-GR"/>
        </w:rPr>
        <w:t xml:space="preserve">A comparison of manifest refractions, </w:t>
      </w:r>
      <w:proofErr w:type="spellStart"/>
      <w:r w:rsidRPr="0068024F">
        <w:rPr>
          <w:rFonts w:ascii="Century Gothic" w:hAnsi="Century Gothic"/>
          <w:color w:val="0000FF"/>
          <w:sz w:val="20"/>
          <w:u w:val="single"/>
          <w:lang w:val="en-US" w:eastAsia="el-GR"/>
        </w:rPr>
        <w:t>cycloplegic</w:t>
      </w:r>
      <w:proofErr w:type="spellEnd"/>
      <w:r w:rsidRPr="0068024F">
        <w:rPr>
          <w:rFonts w:ascii="Century Gothic" w:hAnsi="Century Gothic"/>
          <w:color w:val="0000FF"/>
          <w:sz w:val="20"/>
          <w:u w:val="single"/>
          <w:lang w:val="en-US" w:eastAsia="el-GR"/>
        </w:rPr>
        <w:t xml:space="preserve"> refractions and </w:t>
      </w:r>
      <w:proofErr w:type="spellStart"/>
      <w:r w:rsidRPr="0068024F">
        <w:rPr>
          <w:rFonts w:ascii="Century Gothic" w:hAnsi="Century Gothic"/>
          <w:color w:val="0000FF"/>
          <w:sz w:val="20"/>
          <w:u w:val="single"/>
          <w:lang w:val="en-US" w:eastAsia="el-GR"/>
        </w:rPr>
        <w:t>retinoscopy</w:t>
      </w:r>
      <w:proofErr w:type="spellEnd"/>
      <w:r w:rsidRPr="0068024F">
        <w:rPr>
          <w:rFonts w:ascii="Century Gothic" w:hAnsi="Century Gothic"/>
          <w:color w:val="0000FF"/>
          <w:sz w:val="20"/>
          <w:u w:val="single"/>
          <w:lang w:val="en-US" w:eastAsia="el-GR"/>
        </w:rPr>
        <w:t xml:space="preserve"> on the RMA-3000 </w:t>
      </w:r>
      <w:proofErr w:type="spellStart"/>
      <w:r w:rsidRPr="0068024F">
        <w:rPr>
          <w:rFonts w:ascii="Century Gothic" w:hAnsi="Century Gothic"/>
          <w:color w:val="0000FF"/>
          <w:sz w:val="20"/>
          <w:u w:val="single"/>
          <w:lang w:val="en-US" w:eastAsia="el-GR"/>
        </w:rPr>
        <w:t>autorefractometer</w:t>
      </w:r>
      <w:proofErr w:type="spellEnd"/>
      <w:r w:rsidRPr="0068024F">
        <w:rPr>
          <w:rFonts w:ascii="Century Gothic" w:hAnsi="Century Gothic"/>
          <w:color w:val="0000FF"/>
          <w:sz w:val="20"/>
          <w:u w:val="single"/>
          <w:lang w:val="en-US" w:eastAsia="el-GR"/>
        </w:rPr>
        <w:t xml:space="preserve"> in children aged 3 to 15 years.</w:t>
      </w:r>
      <w:r w:rsidR="00B52F1D">
        <w:fldChar w:fldCharType="end"/>
      </w:r>
      <w:r w:rsidRPr="0068024F">
        <w:rPr>
          <w:rFonts w:ascii="Century Gothic" w:hAnsi="Century Gothic"/>
          <w:sz w:val="20"/>
          <w:szCs w:val="20"/>
          <w:lang w:val="en-US" w:eastAsia="el-GR"/>
        </w:rPr>
        <w:t xml:space="preserve">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Grigoriou</w:t>
      </w:r>
      <w:proofErr w:type="spellEnd"/>
      <w:r w:rsidRPr="0068024F">
        <w:rPr>
          <w:rFonts w:ascii="Century Gothic" w:hAnsi="Century Gothic"/>
          <w:sz w:val="20"/>
          <w:szCs w:val="20"/>
          <w:lang w:val="en-US" w:eastAsia="el-GR"/>
        </w:rPr>
        <w:t xml:space="preserve"> D, </w:t>
      </w:r>
      <w:proofErr w:type="spellStart"/>
      <w:r w:rsidRPr="0068024F">
        <w:rPr>
          <w:rFonts w:ascii="Century Gothic" w:hAnsi="Century Gothic"/>
          <w:sz w:val="20"/>
          <w:szCs w:val="20"/>
          <w:lang w:val="en-US" w:eastAsia="el-GR"/>
        </w:rPr>
        <w:t>Kokkolaki</w:t>
      </w:r>
      <w:proofErr w:type="spellEnd"/>
      <w:r w:rsidRPr="0068024F">
        <w:rPr>
          <w:rFonts w:ascii="Century Gothic" w:hAnsi="Century Gothic"/>
          <w:sz w:val="20"/>
          <w:szCs w:val="20"/>
          <w:lang w:val="en-US" w:eastAsia="el-GR"/>
        </w:rPr>
        <w:t xml:space="preserve"> A, </w:t>
      </w:r>
      <w:proofErr w:type="spellStart"/>
      <w:r w:rsidRPr="0068024F">
        <w:rPr>
          <w:rFonts w:ascii="Century Gothic" w:hAnsi="Century Gothic"/>
          <w:sz w:val="20"/>
          <w:szCs w:val="20"/>
          <w:lang w:val="en-US" w:eastAsia="el-GR"/>
        </w:rPr>
        <w:t>Manios</w:t>
      </w:r>
      <w:proofErr w:type="spellEnd"/>
      <w:r w:rsidRPr="0068024F">
        <w:rPr>
          <w:rFonts w:ascii="Century Gothic" w:hAnsi="Century Gothic"/>
          <w:sz w:val="20"/>
          <w:szCs w:val="20"/>
          <w:lang w:val="en-US" w:eastAsia="el-GR"/>
        </w:rPr>
        <w:t xml:space="preserve"> N. </w:t>
      </w:r>
      <w:proofErr w:type="spellStart"/>
      <w:r w:rsidRPr="0068024F">
        <w:rPr>
          <w:rFonts w:ascii="Century Gothic" w:hAnsi="Century Gothic"/>
          <w:sz w:val="20"/>
          <w:szCs w:val="20"/>
          <w:lang w:val="en-US" w:eastAsia="el-GR"/>
        </w:rPr>
        <w:t>Clin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2009</w:t>
      </w:r>
      <w:proofErr w:type="gramStart"/>
      <w:r w:rsidRPr="0068024F">
        <w:rPr>
          <w:rFonts w:ascii="Century Gothic" w:hAnsi="Century Gothic"/>
          <w:sz w:val="20"/>
          <w:szCs w:val="20"/>
          <w:lang w:val="en-US" w:eastAsia="el-GR"/>
        </w:rPr>
        <w:t>;3:429</w:t>
      </w:r>
      <w:proofErr w:type="gramEnd"/>
      <w:r w:rsidRPr="0068024F">
        <w:rPr>
          <w:rFonts w:ascii="Century Gothic" w:hAnsi="Century Gothic"/>
          <w:sz w:val="20"/>
          <w:szCs w:val="20"/>
          <w:lang w:val="en-US" w:eastAsia="el-GR"/>
        </w:rPr>
        <w:t xml:space="preserve">-31. </w:t>
      </w:r>
      <w:proofErr w:type="spellStart"/>
      <w:r w:rsidRPr="0068024F">
        <w:rPr>
          <w:rFonts w:ascii="Century Gothic" w:hAnsi="Century Gothic"/>
          <w:sz w:val="20"/>
          <w:szCs w:val="20"/>
          <w:lang w:val="en-US" w:eastAsia="el-GR"/>
        </w:rPr>
        <w:t>Epub</w:t>
      </w:r>
      <w:proofErr w:type="spellEnd"/>
      <w:r w:rsidRPr="0068024F">
        <w:rPr>
          <w:rFonts w:ascii="Century Gothic" w:hAnsi="Century Gothic"/>
          <w:sz w:val="20"/>
          <w:szCs w:val="20"/>
          <w:lang w:val="en-US" w:eastAsia="el-GR"/>
        </w:rPr>
        <w:t xml:space="preserve"> 2009 Aug 3.</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13. </w:t>
      </w:r>
      <w:hyperlink r:id="rId16" w:history="1">
        <w:proofErr w:type="spellStart"/>
        <w:r w:rsidRPr="0068024F">
          <w:rPr>
            <w:rFonts w:ascii="Century Gothic" w:hAnsi="Century Gothic"/>
            <w:color w:val="0000FF"/>
            <w:sz w:val="20"/>
            <w:u w:val="single"/>
            <w:lang w:val="en-US" w:eastAsia="el-GR"/>
          </w:rPr>
          <w:t>Cystoid</w:t>
        </w:r>
        <w:proofErr w:type="spellEnd"/>
        <w:r w:rsidRPr="0068024F">
          <w:rPr>
            <w:rFonts w:ascii="Century Gothic" w:hAnsi="Century Gothic"/>
            <w:color w:val="0000FF"/>
            <w:sz w:val="20"/>
            <w:u w:val="single"/>
            <w:lang w:val="en-US" w:eastAsia="el-GR"/>
          </w:rPr>
          <w:t xml:space="preserve"> macular edema.</w:t>
        </w:r>
      </w:hyperlink>
      <w:r w:rsidRPr="0068024F">
        <w:rPr>
          <w:rFonts w:ascii="Century Gothic" w:hAnsi="Century Gothic"/>
          <w:b/>
          <w:bCs/>
          <w:sz w:val="20"/>
          <w:lang w:val="en-US" w:eastAsia="el-GR"/>
        </w:rPr>
        <w:t xml:space="preserve">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TG,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MM. </w:t>
      </w:r>
      <w:proofErr w:type="spellStart"/>
      <w:r w:rsidRPr="0068024F">
        <w:rPr>
          <w:rFonts w:ascii="Century Gothic" w:hAnsi="Century Gothic"/>
          <w:sz w:val="20"/>
          <w:szCs w:val="20"/>
          <w:lang w:val="en-US" w:eastAsia="el-GR"/>
        </w:rPr>
        <w:t>Clin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2008 Dec</w:t>
      </w:r>
      <w:proofErr w:type="gramStart"/>
      <w:r w:rsidRPr="0068024F">
        <w:rPr>
          <w:rFonts w:ascii="Century Gothic" w:hAnsi="Century Gothic"/>
          <w:sz w:val="20"/>
          <w:szCs w:val="20"/>
          <w:lang w:val="en-US" w:eastAsia="el-GR"/>
        </w:rPr>
        <w:t>;2</w:t>
      </w:r>
      <w:proofErr w:type="gramEnd"/>
      <w:r w:rsidRPr="0068024F">
        <w:rPr>
          <w:rFonts w:ascii="Century Gothic" w:hAnsi="Century Gothic"/>
          <w:sz w:val="20"/>
          <w:szCs w:val="20"/>
          <w:lang w:val="en-US" w:eastAsia="el-GR"/>
        </w:rPr>
        <w:t>(4):919-30.</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val="en-US" w:eastAsia="el-GR"/>
        </w:rPr>
        <w:t xml:space="preserve">14. </w:t>
      </w:r>
      <w:hyperlink r:id="rId17" w:history="1">
        <w:r w:rsidRPr="0068024F">
          <w:rPr>
            <w:rFonts w:ascii="Century Gothic" w:hAnsi="Century Gothic"/>
            <w:color w:val="0000FF"/>
            <w:sz w:val="20"/>
            <w:u w:val="single"/>
            <w:lang w:val="en-US" w:eastAsia="el-GR"/>
          </w:rPr>
          <w:t xml:space="preserve">Tilted disc syndrome: an OCT and </w:t>
        </w:r>
        <w:proofErr w:type="spellStart"/>
        <w:r w:rsidRPr="0068024F">
          <w:rPr>
            <w:rFonts w:ascii="Century Gothic" w:hAnsi="Century Gothic"/>
            <w:color w:val="0000FF"/>
            <w:sz w:val="20"/>
            <w:u w:val="single"/>
            <w:lang w:val="en-US" w:eastAsia="el-GR"/>
          </w:rPr>
          <w:t>mfERG</w:t>
        </w:r>
        <w:proofErr w:type="spellEnd"/>
        <w:r w:rsidRPr="0068024F">
          <w:rPr>
            <w:rFonts w:ascii="Century Gothic" w:hAnsi="Century Gothic"/>
            <w:color w:val="0000FF"/>
            <w:sz w:val="20"/>
            <w:u w:val="single"/>
            <w:lang w:val="en-US" w:eastAsia="el-GR"/>
          </w:rPr>
          <w:t xml:space="preserve"> study.</w:t>
        </w:r>
      </w:hyperlink>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MM, </w:t>
      </w:r>
      <w:proofErr w:type="spellStart"/>
      <w:r w:rsidRPr="0068024F">
        <w:rPr>
          <w:rFonts w:ascii="Century Gothic" w:hAnsi="Century Gothic"/>
          <w:sz w:val="20"/>
          <w:szCs w:val="20"/>
          <w:lang w:val="en-US" w:eastAsia="el-GR"/>
        </w:rPr>
        <w:t>Triglianos</w:t>
      </w:r>
      <w:proofErr w:type="spellEnd"/>
      <w:r w:rsidRPr="0068024F">
        <w:rPr>
          <w:rFonts w:ascii="Century Gothic" w:hAnsi="Century Gothic"/>
          <w:sz w:val="20"/>
          <w:szCs w:val="20"/>
          <w:lang w:val="en-US" w:eastAsia="el-GR"/>
        </w:rPr>
        <w:t xml:space="preserve"> A, </w:t>
      </w:r>
      <w:proofErr w:type="spellStart"/>
      <w:r w:rsidRPr="0068024F">
        <w:rPr>
          <w:rFonts w:ascii="Century Gothic" w:hAnsi="Century Gothic"/>
          <w:b/>
          <w:bCs/>
          <w:sz w:val="20"/>
          <w:lang w:val="en-US" w:eastAsia="el-GR"/>
        </w:rPr>
        <w:t>Rotsos</w:t>
      </w:r>
      <w:proofErr w:type="spellEnd"/>
      <w:r w:rsidRPr="0068024F">
        <w:rPr>
          <w:rFonts w:ascii="Century Gothic" w:hAnsi="Century Gothic"/>
          <w:sz w:val="20"/>
          <w:szCs w:val="20"/>
          <w:lang w:val="en-US" w:eastAsia="el-GR"/>
        </w:rPr>
        <w:t xml:space="preserve"> T, Papadimitriou S, </w:t>
      </w:r>
      <w:proofErr w:type="spellStart"/>
      <w:r w:rsidRPr="0068024F">
        <w:rPr>
          <w:rFonts w:ascii="Century Gothic" w:hAnsi="Century Gothic"/>
          <w:sz w:val="20"/>
          <w:szCs w:val="20"/>
          <w:lang w:val="en-US" w:eastAsia="el-GR"/>
        </w:rPr>
        <w:t>Margetis</w:t>
      </w:r>
      <w:proofErr w:type="spellEnd"/>
      <w:r w:rsidRPr="0068024F">
        <w:rPr>
          <w:rFonts w:ascii="Century Gothic" w:hAnsi="Century Gothic"/>
          <w:sz w:val="20"/>
          <w:szCs w:val="20"/>
          <w:lang w:val="en-US" w:eastAsia="el-GR"/>
        </w:rPr>
        <w:t xml:space="preserve"> I, </w:t>
      </w:r>
      <w:proofErr w:type="spellStart"/>
      <w:r w:rsidRPr="0068024F">
        <w:rPr>
          <w:rFonts w:ascii="Century Gothic" w:hAnsi="Century Gothic"/>
          <w:sz w:val="20"/>
          <w:szCs w:val="20"/>
          <w:lang w:val="en-US" w:eastAsia="el-GR"/>
        </w:rPr>
        <w:t>Minogiannis</w:t>
      </w:r>
      <w:proofErr w:type="spellEnd"/>
      <w:r w:rsidRPr="0068024F">
        <w:rPr>
          <w:rFonts w:ascii="Century Gothic" w:hAnsi="Century Gothic"/>
          <w:sz w:val="20"/>
          <w:szCs w:val="20"/>
          <w:lang w:val="en-US" w:eastAsia="el-GR"/>
        </w:rPr>
        <w:t xml:space="preserve"> P,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M. Doc </w:t>
      </w:r>
      <w:proofErr w:type="spellStart"/>
      <w:r w:rsidRPr="0068024F">
        <w:rPr>
          <w:rFonts w:ascii="Century Gothic" w:hAnsi="Century Gothic"/>
          <w:sz w:val="20"/>
          <w:szCs w:val="20"/>
          <w:lang w:val="en-US" w:eastAsia="el-GR"/>
        </w:rPr>
        <w:t>Ophthalmol</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2009 Aug;119(1):23-8. Epub 2009 Jan 23.</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szCs w:val="20"/>
          <w:lang w:eastAsia="el-GR"/>
        </w:rPr>
        <w:t>ΠΕΡΙΛΗΨΕΙΣ ΑΝΑΚΟΙΝΩΣΕΩΝ ΠΟΥ ΔΗΜΟΣΙΕΥΤΗΚΑΝ ΣΕ ΠΕΡΙΟΔΙΚΑ PEER REVIEW</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proofErr w:type="gramStart"/>
      <w:r w:rsidRPr="0068024F">
        <w:rPr>
          <w:rFonts w:ascii="Century Gothic" w:hAnsi="Century Gothic"/>
          <w:b/>
          <w:bCs/>
          <w:sz w:val="20"/>
          <w:lang w:val="en-US" w:eastAsia="el-GR"/>
        </w:rPr>
        <w:lastRenderedPageBreak/>
        <w:t>Objective Analysis of Retinal Damage in HIV-positive children without Retinitis using Optical Coherence Tomography.</w:t>
      </w:r>
      <w:proofErr w:type="gramEnd"/>
      <w:r w:rsidRPr="0068024F">
        <w:rPr>
          <w:rFonts w:ascii="Century Gothic" w:hAnsi="Century Gothic"/>
          <w:b/>
          <w:bCs/>
          <w:sz w:val="20"/>
          <w:lang w:val="en-US" w:eastAsia="el-GR"/>
        </w:rPr>
        <w:t xml:space="preserve"> </w:t>
      </w:r>
      <w:r w:rsidRPr="0068024F">
        <w:rPr>
          <w:rFonts w:ascii="Century Gothic" w:hAnsi="Century Gothic"/>
          <w:sz w:val="20"/>
          <w:szCs w:val="20"/>
          <w:lang w:val="en-US" w:eastAsia="el-GR"/>
        </w:rPr>
        <w:t xml:space="preserve">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S Papadimitriou, T. </w:t>
      </w:r>
      <w:proofErr w:type="spell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E </w:t>
      </w:r>
      <w:proofErr w:type="spellStart"/>
      <w:r w:rsidRPr="0068024F">
        <w:rPr>
          <w:rFonts w:ascii="Century Gothic" w:hAnsi="Century Gothic"/>
          <w:sz w:val="20"/>
          <w:szCs w:val="20"/>
          <w:lang w:val="en-US" w:eastAsia="el-GR"/>
        </w:rPr>
        <w:t>Psimenidou</w:t>
      </w:r>
      <w:proofErr w:type="spellEnd"/>
      <w:r w:rsidRPr="0068024F">
        <w:rPr>
          <w:rFonts w:ascii="Century Gothic" w:hAnsi="Century Gothic"/>
          <w:sz w:val="20"/>
          <w:szCs w:val="20"/>
          <w:lang w:val="en-US" w:eastAsia="el-GR"/>
        </w:rPr>
        <w:t xml:space="preserve">, C </w:t>
      </w:r>
      <w:proofErr w:type="spellStart"/>
      <w:r w:rsidRPr="0068024F">
        <w:rPr>
          <w:rFonts w:ascii="Century Gothic" w:hAnsi="Century Gothic"/>
          <w:sz w:val="20"/>
          <w:szCs w:val="20"/>
          <w:lang w:val="en-US" w:eastAsia="el-GR"/>
        </w:rPr>
        <w:t>Koutsandrea</w:t>
      </w:r>
      <w:proofErr w:type="spellEnd"/>
      <w:r w:rsidRPr="0068024F">
        <w:rPr>
          <w:rFonts w:ascii="Century Gothic" w:hAnsi="Century Gothic"/>
          <w:sz w:val="20"/>
          <w:szCs w:val="20"/>
          <w:lang w:val="en-US" w:eastAsia="el-GR"/>
        </w:rPr>
        <w:br/>
        <w:t>Invest Ophthalmology 2007 341-</w:t>
      </w:r>
      <w:proofErr w:type="gramStart"/>
      <w:r w:rsidRPr="0068024F">
        <w:rPr>
          <w:rFonts w:ascii="Century Gothic" w:hAnsi="Century Gothic"/>
          <w:sz w:val="20"/>
          <w:szCs w:val="20"/>
          <w:lang w:eastAsia="el-GR"/>
        </w:rPr>
        <w:t>Β</w:t>
      </w:r>
      <w:r w:rsidRPr="0068024F">
        <w:rPr>
          <w:rFonts w:ascii="Century Gothic" w:hAnsi="Century Gothic"/>
          <w:sz w:val="20"/>
          <w:szCs w:val="20"/>
          <w:lang w:val="en-US" w:eastAsia="el-GR"/>
        </w:rPr>
        <w:t>482 :</w:t>
      </w:r>
      <w:proofErr w:type="gramEnd"/>
      <w:r w:rsidRPr="0068024F">
        <w:rPr>
          <w:rFonts w:ascii="Century Gothic" w:hAnsi="Century Gothic"/>
          <w:sz w:val="20"/>
          <w:szCs w:val="20"/>
          <w:lang w:val="en-US" w:eastAsia="el-GR"/>
        </w:rPr>
        <w:t>17</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proofErr w:type="gramStart"/>
      <w:r w:rsidRPr="0068024F">
        <w:rPr>
          <w:rFonts w:ascii="Century Gothic" w:hAnsi="Century Gothic"/>
          <w:b/>
          <w:bCs/>
          <w:sz w:val="20"/>
          <w:lang w:val="en-US" w:eastAsia="el-GR"/>
        </w:rPr>
        <w:t>Multifocal-ERG and OCT findings of congenital tilted disc syndrome.</w:t>
      </w:r>
      <w:proofErr w:type="gramEnd"/>
      <w:r w:rsidRPr="0068024F">
        <w:rPr>
          <w:rFonts w:ascii="Century Gothic" w:hAnsi="Century Gothic"/>
          <w:sz w:val="20"/>
          <w:szCs w:val="20"/>
          <w:lang w:val="en-US" w:eastAsia="el-GR"/>
        </w:rPr>
        <w:br/>
        <w:t xml:space="preserve">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T. </w:t>
      </w:r>
      <w:proofErr w:type="spellStart"/>
      <w:proofErr w:type="gram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w:t>
      </w:r>
      <w:proofErr w:type="gramEnd"/>
      <w:r w:rsidRPr="0068024F">
        <w:rPr>
          <w:rFonts w:ascii="Century Gothic" w:hAnsi="Century Gothic"/>
          <w:sz w:val="20"/>
          <w:szCs w:val="20"/>
          <w:lang w:val="en-US" w:eastAsia="el-GR"/>
        </w:rPr>
        <w:t xml:space="preserve"> CH </w:t>
      </w:r>
      <w:proofErr w:type="spellStart"/>
      <w:r w:rsidRPr="0068024F">
        <w:rPr>
          <w:rFonts w:ascii="Century Gothic" w:hAnsi="Century Gothic"/>
          <w:sz w:val="20"/>
          <w:szCs w:val="20"/>
          <w:lang w:val="en-US" w:eastAsia="el-GR"/>
        </w:rPr>
        <w:t>Minogiannis</w:t>
      </w:r>
      <w:proofErr w:type="spellEnd"/>
      <w:r w:rsidRPr="0068024F">
        <w:rPr>
          <w:rFonts w:ascii="Century Gothic" w:hAnsi="Century Gothic"/>
          <w:sz w:val="20"/>
          <w:szCs w:val="20"/>
          <w:lang w:val="en-US" w:eastAsia="el-GR"/>
        </w:rPr>
        <w:t>, S Papadimitriou ,</w:t>
      </w:r>
      <w:proofErr w:type="spellStart"/>
      <w:r w:rsidRPr="0068024F">
        <w:rPr>
          <w:rFonts w:ascii="Century Gothic" w:hAnsi="Century Gothic"/>
          <w:sz w:val="20"/>
          <w:szCs w:val="20"/>
          <w:lang w:val="en-US" w:eastAsia="el-GR"/>
        </w:rPr>
        <w:t>M.Apostolopoulos</w:t>
      </w:r>
      <w:proofErr w:type="spellEnd"/>
      <w:r w:rsidRPr="0068024F">
        <w:rPr>
          <w:rFonts w:ascii="Century Gothic" w:hAnsi="Century Gothic"/>
          <w:sz w:val="20"/>
          <w:szCs w:val="20"/>
          <w:lang w:val="en-US" w:eastAsia="el-GR"/>
        </w:rPr>
        <w:t xml:space="preserve"> , 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t>Invest Ophthalmology 2008 341-D776 :1867</w:t>
      </w:r>
    </w:p>
    <w:p w:rsidR="0078469E" w:rsidRPr="00527C43"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ΠΛΗΡΕΙΣ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ΔΗΜΟΣΙΕΥΣΕΙΣ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ΑΝΑΚΟΙΝΩΣΕΩΝ</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ΣΕ</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ΔΙΕΘΝΗ</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ΣΥΝΕΔΡΙΑ</w:t>
      </w:r>
      <w:r w:rsidRPr="0068024F">
        <w:rPr>
          <w:rFonts w:ascii="Century Gothic" w:hAnsi="Century Gothic"/>
          <w:sz w:val="20"/>
          <w:szCs w:val="20"/>
          <w:lang w:val="en-US" w:eastAsia="el-GR"/>
        </w:rPr>
        <w:t>(PROCEEDINGS)</w:t>
      </w:r>
      <w:r w:rsidRPr="0068024F">
        <w:rPr>
          <w:rFonts w:ascii="Century Gothic" w:hAnsi="Century Gothic"/>
          <w:sz w:val="20"/>
          <w:szCs w:val="20"/>
          <w:lang w:val="en-US" w:eastAsia="el-GR"/>
        </w:rPr>
        <w:br/>
      </w:r>
      <w:r w:rsidRPr="0068024F">
        <w:rPr>
          <w:rFonts w:ascii="Century Gothic" w:hAnsi="Century Gothic"/>
          <w:b/>
          <w:bCs/>
          <w:sz w:val="20"/>
          <w:lang w:val="en-US" w:eastAsia="el-GR"/>
        </w:rPr>
        <w:t xml:space="preserve">Objective Analysis of Macular Function in HIV-positive children without Infectious Retinitis. </w:t>
      </w:r>
      <w:proofErr w:type="gramStart"/>
      <w:r w:rsidRPr="0068024F">
        <w:rPr>
          <w:rFonts w:ascii="Century Gothic" w:hAnsi="Century Gothic"/>
          <w:b/>
          <w:bCs/>
          <w:sz w:val="20"/>
          <w:lang w:val="en-US" w:eastAsia="el-GR"/>
        </w:rPr>
        <w:t>An OCT and multifocal ERG study</w:t>
      </w:r>
      <w:r w:rsidRPr="0068024F">
        <w:rPr>
          <w:rFonts w:ascii="Century Gothic" w:hAnsi="Century Gothic"/>
          <w:sz w:val="20"/>
          <w:szCs w:val="20"/>
          <w:lang w:val="en-US" w:eastAsia="el-GR"/>
        </w:rPr>
        <w:t>.</w:t>
      </w:r>
      <w:proofErr w:type="gramEnd"/>
      <w:r w:rsidRPr="0068024F">
        <w:rPr>
          <w:rFonts w:ascii="Century Gothic" w:hAnsi="Century Gothic"/>
          <w:sz w:val="20"/>
          <w:szCs w:val="20"/>
          <w:lang w:val="en-US" w:eastAsia="el-GR"/>
        </w:rPr>
        <w:t xml:space="preserve"> 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w:t>
      </w:r>
      <w:proofErr w:type="spellStart"/>
      <w:proofErr w:type="gramStart"/>
      <w:r w:rsidRPr="0068024F">
        <w:rPr>
          <w:rFonts w:ascii="Century Gothic" w:hAnsi="Century Gothic"/>
          <w:sz w:val="20"/>
          <w:szCs w:val="20"/>
          <w:lang w:val="en-US" w:eastAsia="el-GR"/>
        </w:rPr>
        <w:t>M.Apostolopoulos</w:t>
      </w:r>
      <w:proofErr w:type="spellEnd"/>
      <w:r w:rsidRPr="0068024F">
        <w:rPr>
          <w:rFonts w:ascii="Century Gothic" w:hAnsi="Century Gothic"/>
          <w:sz w:val="20"/>
          <w:szCs w:val="20"/>
          <w:lang w:val="en-US" w:eastAsia="el-GR"/>
        </w:rPr>
        <w:t xml:space="preserve"> ,</w:t>
      </w:r>
      <w:proofErr w:type="gramEnd"/>
      <w:r w:rsidRPr="0068024F">
        <w:rPr>
          <w:rFonts w:ascii="Century Gothic" w:hAnsi="Century Gothic"/>
          <w:sz w:val="20"/>
          <w:szCs w:val="20"/>
          <w:lang w:val="en-US" w:eastAsia="el-GR"/>
        </w:rPr>
        <w:t xml:space="preserve"> CH </w:t>
      </w:r>
      <w:proofErr w:type="spellStart"/>
      <w:r w:rsidRPr="0068024F">
        <w:rPr>
          <w:rFonts w:ascii="Century Gothic" w:hAnsi="Century Gothic"/>
          <w:sz w:val="20"/>
          <w:szCs w:val="20"/>
          <w:lang w:val="en-US" w:eastAsia="el-GR"/>
        </w:rPr>
        <w:t>Minogiannis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S Papadimitriou, 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t xml:space="preserve">Doc. </w:t>
      </w:r>
      <w:proofErr w:type="spellStart"/>
      <w:r w:rsidRPr="0068024F">
        <w:rPr>
          <w:rFonts w:ascii="Century Gothic" w:hAnsi="Century Gothic"/>
          <w:sz w:val="20"/>
          <w:szCs w:val="20"/>
          <w:lang w:val="en-US" w:eastAsia="el-GR"/>
        </w:rPr>
        <w:t>Ophthal</w:t>
      </w:r>
      <w:proofErr w:type="spellEnd"/>
      <w:r w:rsidRPr="0068024F">
        <w:rPr>
          <w:rFonts w:ascii="Century Gothic" w:hAnsi="Century Gothic"/>
          <w:sz w:val="20"/>
          <w:szCs w:val="20"/>
          <w:lang w:val="en-US" w:eastAsia="el-GR"/>
        </w:rPr>
        <w:t xml:space="preserve">. </w:t>
      </w:r>
      <w:r w:rsidRPr="00527C43">
        <w:rPr>
          <w:rFonts w:ascii="Century Gothic" w:hAnsi="Century Gothic"/>
          <w:sz w:val="20"/>
          <w:szCs w:val="20"/>
          <w:lang w:eastAsia="el-GR"/>
        </w:rPr>
        <w:t>2007 115:32</w:t>
      </w:r>
    </w:p>
    <w:p w:rsidR="0078469E" w:rsidRPr="00527C43" w:rsidRDefault="0078469E" w:rsidP="0068024F">
      <w:pPr>
        <w:spacing w:before="100" w:beforeAutospacing="1" w:after="100" w:afterAutospacing="1" w:line="240" w:lineRule="auto"/>
        <w:outlineLvl w:val="2"/>
        <w:rPr>
          <w:rFonts w:ascii="Century Gothic" w:hAnsi="Century Gothic"/>
          <w:b/>
          <w:bCs/>
          <w:sz w:val="27"/>
          <w:szCs w:val="27"/>
          <w:lang w:eastAsia="el-GR"/>
        </w:rPr>
      </w:pPr>
      <w:r w:rsidRPr="0068024F">
        <w:rPr>
          <w:rFonts w:ascii="Century Gothic" w:hAnsi="Century Gothic"/>
          <w:b/>
          <w:bCs/>
          <w:sz w:val="27"/>
          <w:szCs w:val="27"/>
          <w:lang w:eastAsia="el-GR"/>
        </w:rPr>
        <w:t>Παράρτημα</w:t>
      </w:r>
      <w:r w:rsidRPr="00527C43">
        <w:rPr>
          <w:rFonts w:ascii="Century Gothic" w:hAnsi="Century Gothic"/>
          <w:b/>
          <w:bCs/>
          <w:sz w:val="27"/>
          <w:szCs w:val="27"/>
          <w:lang w:eastAsia="el-GR"/>
        </w:rPr>
        <w:t xml:space="preserve"> 2</w:t>
      </w:r>
    </w:p>
    <w:p w:rsidR="0078469E" w:rsidRPr="00527C43"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lang w:eastAsia="el-GR"/>
        </w:rPr>
        <w:t>ΕΛΛΗΝΙΚΕΣ</w:t>
      </w:r>
      <w:r w:rsidRPr="00527C43">
        <w:rPr>
          <w:rFonts w:ascii="Century Gothic" w:hAnsi="Century Gothic"/>
          <w:b/>
          <w:bCs/>
          <w:sz w:val="20"/>
          <w:lang w:eastAsia="el-GR"/>
        </w:rPr>
        <w:t xml:space="preserve"> </w:t>
      </w:r>
      <w:r w:rsidRPr="0068024F">
        <w:rPr>
          <w:rFonts w:ascii="Century Gothic" w:hAnsi="Century Gothic"/>
          <w:b/>
          <w:bCs/>
          <w:sz w:val="20"/>
          <w:lang w:eastAsia="el-GR"/>
        </w:rPr>
        <w:t>ΕΡΓΑΣΙΕΣ</w:t>
      </w:r>
    </w:p>
    <w:p w:rsidR="0078469E" w:rsidRPr="00527C43"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Πρώιμη</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μετεγχειρητική</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υπερτονία</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μετά</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από</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ένθεση</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της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νέας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εύκαμπτης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βαλβίδας</w:t>
      </w:r>
      <w:r w:rsidRPr="00527C43">
        <w:rPr>
          <w:rFonts w:ascii="Century Gothic" w:hAnsi="Century Gothic"/>
          <w:sz w:val="20"/>
          <w:szCs w:val="20"/>
          <w:lang w:eastAsia="el-GR"/>
        </w:rPr>
        <w:t xml:space="preserve"> </w:t>
      </w:r>
      <w:r w:rsidRPr="0068024F">
        <w:rPr>
          <w:rFonts w:ascii="Century Gothic" w:hAnsi="Century Gothic"/>
          <w:sz w:val="20"/>
          <w:szCs w:val="20"/>
          <w:lang w:val="en-US" w:eastAsia="el-GR"/>
        </w:rPr>
        <w:t>AHMED</w:t>
      </w:r>
      <w:r w:rsidRPr="00527C43">
        <w:rPr>
          <w:rFonts w:ascii="Century Gothic" w:hAnsi="Century Gothic"/>
          <w:sz w:val="20"/>
          <w:szCs w:val="20"/>
          <w:lang w:eastAsia="el-GR"/>
        </w:rPr>
        <w:br/>
      </w:r>
      <w:r w:rsidRPr="0068024F">
        <w:rPr>
          <w:rFonts w:ascii="Century Gothic" w:hAnsi="Century Gothic"/>
          <w:sz w:val="20"/>
          <w:szCs w:val="20"/>
          <w:lang w:eastAsia="el-GR"/>
        </w:rPr>
        <w:t>Γ</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Θ</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Γεωργόπουλος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Δ</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Παπακωνσταντίνου</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Α</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Διαγουρτάς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Τ</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Ρότσος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Γ</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Καλαντζής</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Μ</w:t>
      </w:r>
      <w:r w:rsidRPr="00527C43">
        <w:rPr>
          <w:rFonts w:ascii="Century Gothic" w:hAnsi="Century Gothic"/>
          <w:sz w:val="20"/>
          <w:szCs w:val="20"/>
          <w:lang w:eastAsia="el-GR"/>
        </w:rPr>
        <w:t xml:space="preserve"> </w:t>
      </w:r>
      <w:r w:rsidRPr="0068024F">
        <w:rPr>
          <w:rFonts w:ascii="Century Gothic" w:hAnsi="Century Gothic"/>
          <w:sz w:val="20"/>
          <w:szCs w:val="20"/>
          <w:lang w:eastAsia="el-GR"/>
        </w:rPr>
        <w:t>Μόσχου</w:t>
      </w:r>
      <w:r w:rsidRPr="00527C43">
        <w:rPr>
          <w:rFonts w:ascii="Century Gothic" w:hAnsi="Century Gothic"/>
          <w:sz w:val="20"/>
          <w:szCs w:val="20"/>
          <w:lang w:eastAsia="el-GR"/>
        </w:rPr>
        <w:br/>
      </w:r>
      <w:r w:rsidRPr="0068024F">
        <w:rPr>
          <w:rFonts w:ascii="Century Gothic" w:hAnsi="Century Gothic"/>
          <w:b/>
          <w:bCs/>
          <w:sz w:val="20"/>
          <w:lang w:eastAsia="el-GR"/>
        </w:rPr>
        <w:t>Οφθαλμολογικά</w:t>
      </w:r>
      <w:r w:rsidRPr="00527C43">
        <w:rPr>
          <w:rFonts w:ascii="Century Gothic" w:hAnsi="Century Gothic"/>
          <w:b/>
          <w:bCs/>
          <w:sz w:val="20"/>
          <w:lang w:eastAsia="el-GR"/>
        </w:rPr>
        <w:t xml:space="preserve"> </w:t>
      </w:r>
      <w:r w:rsidRPr="0068024F">
        <w:rPr>
          <w:rFonts w:ascii="Century Gothic" w:hAnsi="Century Gothic"/>
          <w:b/>
          <w:bCs/>
          <w:sz w:val="20"/>
          <w:lang w:eastAsia="el-GR"/>
        </w:rPr>
        <w:t>Χρονικά</w:t>
      </w:r>
      <w:r w:rsidRPr="00527C43">
        <w:rPr>
          <w:rFonts w:ascii="Century Gothic" w:hAnsi="Century Gothic"/>
          <w:b/>
          <w:bCs/>
          <w:sz w:val="20"/>
          <w:lang w:eastAsia="el-GR"/>
        </w:rPr>
        <w:t xml:space="preserve"> </w:t>
      </w:r>
      <w:r w:rsidRPr="00527C43">
        <w:rPr>
          <w:rFonts w:ascii="Century Gothic" w:hAnsi="Century Gothic"/>
          <w:sz w:val="20"/>
          <w:szCs w:val="20"/>
          <w:lang w:eastAsia="el-GR"/>
        </w:rPr>
        <w:t>,</w:t>
      </w:r>
      <w:r w:rsidRPr="0068024F">
        <w:rPr>
          <w:rFonts w:ascii="Century Gothic" w:hAnsi="Century Gothic"/>
          <w:sz w:val="20"/>
          <w:szCs w:val="20"/>
          <w:lang w:val="en-US" w:eastAsia="el-GR"/>
        </w:rPr>
        <w:t>Jul</w:t>
      </w:r>
      <w:r w:rsidRPr="00527C43">
        <w:rPr>
          <w:rFonts w:ascii="Century Gothic" w:hAnsi="Century Gothic"/>
          <w:sz w:val="20"/>
          <w:szCs w:val="20"/>
          <w:lang w:eastAsia="el-GR"/>
        </w:rPr>
        <w:t>-</w:t>
      </w:r>
      <w:r w:rsidRPr="0068024F">
        <w:rPr>
          <w:rFonts w:ascii="Century Gothic" w:hAnsi="Century Gothic"/>
          <w:sz w:val="20"/>
          <w:szCs w:val="20"/>
          <w:lang w:val="en-US" w:eastAsia="el-GR"/>
        </w:rPr>
        <w:t>Sep</w:t>
      </w:r>
      <w:r w:rsidRPr="00527C43">
        <w:rPr>
          <w:rFonts w:ascii="Century Gothic" w:hAnsi="Century Gothic"/>
          <w:sz w:val="20"/>
          <w:szCs w:val="20"/>
          <w:lang w:eastAsia="el-GR"/>
        </w:rPr>
        <w:t xml:space="preserve"> 2009,</w:t>
      </w:r>
      <w:r w:rsidRPr="0068024F">
        <w:rPr>
          <w:rFonts w:ascii="Century Gothic" w:hAnsi="Century Gothic"/>
          <w:sz w:val="20"/>
          <w:szCs w:val="20"/>
          <w:lang w:val="en-US" w:eastAsia="el-GR"/>
        </w:rPr>
        <w:t>VOL</w:t>
      </w:r>
      <w:r w:rsidRPr="00527C43">
        <w:rPr>
          <w:rFonts w:ascii="Century Gothic" w:hAnsi="Century Gothic"/>
          <w:sz w:val="20"/>
          <w:szCs w:val="20"/>
          <w:lang w:eastAsia="el-GR"/>
        </w:rPr>
        <w:t>19,</w:t>
      </w:r>
      <w:r w:rsidRPr="0068024F">
        <w:rPr>
          <w:rFonts w:ascii="Century Gothic" w:hAnsi="Century Gothic"/>
          <w:sz w:val="20"/>
          <w:szCs w:val="20"/>
          <w:lang w:val="en-US" w:eastAsia="el-GR"/>
        </w:rPr>
        <w:t>ISSUE</w:t>
      </w:r>
      <w:r w:rsidRPr="00527C43">
        <w:rPr>
          <w:rFonts w:ascii="Century Gothic" w:hAnsi="Century Gothic"/>
          <w:sz w:val="20"/>
          <w:szCs w:val="20"/>
          <w:lang w:eastAsia="el-GR"/>
        </w:rPr>
        <w:t xml:space="preserve"> 3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Αποτελέσματα από την χρήση έτοιμου συνδυασμού Τιμολόλης-Βριμονιδίνης σε ασθενείς με χρόνιο γλαύκωμα ανοιχτής γωνίας και οφθαλμική υπερτονία. </w:t>
      </w:r>
      <w:r w:rsidRPr="0068024F">
        <w:rPr>
          <w:rFonts w:ascii="Century Gothic" w:hAnsi="Century Gothic"/>
          <w:sz w:val="20"/>
          <w:szCs w:val="20"/>
          <w:lang w:eastAsia="el-GR"/>
        </w:rPr>
        <w:br/>
        <w:t xml:space="preserve">Δ Παπακωνσταντίνου, ΓΘ Γεωργόπουλος, Γ Καλαντζής, Α Διαγουρτάς, Ε Καρμίρης, Τ Ρότσος, Α Κοτούλας, Χ Πίτσας, Κ Δρούτσας. </w:t>
      </w:r>
      <w:r w:rsidRPr="0068024F">
        <w:rPr>
          <w:rFonts w:ascii="Century Gothic" w:hAnsi="Century Gothic"/>
          <w:sz w:val="20"/>
          <w:szCs w:val="20"/>
          <w:lang w:eastAsia="el-GR"/>
        </w:rPr>
        <w:br/>
      </w:r>
      <w:r w:rsidRPr="0068024F">
        <w:rPr>
          <w:rFonts w:ascii="Century Gothic" w:hAnsi="Century Gothic"/>
          <w:b/>
          <w:bCs/>
          <w:sz w:val="20"/>
          <w:lang w:eastAsia="el-GR"/>
        </w:rPr>
        <w:t>Οφθαλμολογικά Χρονικά</w:t>
      </w:r>
      <w:r w:rsidRPr="0068024F">
        <w:rPr>
          <w:rFonts w:ascii="Century Gothic" w:hAnsi="Century Gothic"/>
          <w:sz w:val="20"/>
          <w:szCs w:val="20"/>
          <w:lang w:eastAsia="el-GR"/>
        </w:rPr>
        <w:t xml:space="preserve"> , Jul-Sep 2008,VOL18(45),ISSUE 3 ,pg 246-250.</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Νεότερες απόψεις στην πρόγνωση των τραυματικών υφαιμάτων.</w:t>
      </w:r>
      <w:r w:rsidRPr="0068024F">
        <w:rPr>
          <w:rFonts w:ascii="Century Gothic" w:hAnsi="Century Gothic"/>
          <w:sz w:val="20"/>
          <w:szCs w:val="20"/>
          <w:lang w:eastAsia="el-GR"/>
        </w:rPr>
        <w:br/>
        <w:t xml:space="preserve">Δ Παπακωνσταντίνου, ΓΘ Γεωργόπουλος, Γ Καλαντζής, Α Διαγουρτάς, Ε Καρμίρης, Τ Ρότσος, Α Κρασσάς, Χ Πίτσας, Χ Κουτσανδρέα.. </w:t>
      </w:r>
      <w:r w:rsidRPr="0068024F">
        <w:rPr>
          <w:rFonts w:ascii="Century Gothic" w:hAnsi="Century Gothic"/>
          <w:sz w:val="20"/>
          <w:szCs w:val="20"/>
          <w:lang w:eastAsia="el-GR"/>
        </w:rPr>
        <w:br/>
      </w:r>
      <w:r w:rsidRPr="0068024F">
        <w:rPr>
          <w:rFonts w:ascii="Century Gothic" w:hAnsi="Century Gothic"/>
          <w:b/>
          <w:bCs/>
          <w:sz w:val="20"/>
          <w:lang w:eastAsia="el-GR"/>
        </w:rPr>
        <w:t>Οφθαλμολογικά Χρονικά</w:t>
      </w:r>
      <w:r w:rsidRPr="0068024F">
        <w:rPr>
          <w:rFonts w:ascii="Century Gothic" w:hAnsi="Century Gothic"/>
          <w:sz w:val="20"/>
          <w:szCs w:val="20"/>
          <w:lang w:eastAsia="el-GR"/>
        </w:rPr>
        <w:t xml:space="preserve"> , Jan-Mar 2008,VOL18(45),ISSUE 1 ,pg 11-15</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Διερεύνηση της επίδρασης των ΑΜΕΑ στο ενδοθήλιο ασθενών με διαβητική αμφιβληστροειδοπάθεια και της σχέσης ενδοθηλιακής λειτουργίας και αμφιβληστροειδοπάθειας</w:t>
      </w:r>
      <w:r w:rsidRPr="0068024F">
        <w:rPr>
          <w:rFonts w:ascii="Century Gothic" w:hAnsi="Century Gothic"/>
          <w:sz w:val="20"/>
          <w:szCs w:val="20"/>
          <w:lang w:eastAsia="el-GR"/>
        </w:rPr>
        <w:br/>
        <w:t>Τρύφων Ρότσος ,Αθανάσιος Πρωτογέρου , Ιωάννης Λεκάκης , Μύρων Μαυρικάκης.</w:t>
      </w:r>
      <w:r w:rsidRPr="0068024F">
        <w:rPr>
          <w:rFonts w:ascii="Century Gothic" w:hAnsi="Century Gothic"/>
          <w:sz w:val="20"/>
          <w:szCs w:val="20"/>
          <w:lang w:eastAsia="el-GR"/>
        </w:rPr>
        <w:br/>
      </w:r>
      <w:r w:rsidRPr="0068024F">
        <w:rPr>
          <w:rFonts w:ascii="Century Gothic" w:hAnsi="Century Gothic"/>
          <w:b/>
          <w:bCs/>
          <w:sz w:val="20"/>
          <w:lang w:eastAsia="el-GR"/>
        </w:rPr>
        <w:t>Οφθαλμολογικά Χρονικά</w:t>
      </w:r>
      <w:r w:rsidRPr="0068024F">
        <w:rPr>
          <w:rFonts w:ascii="Century Gothic" w:hAnsi="Century Gothic"/>
          <w:sz w:val="20"/>
          <w:szCs w:val="20"/>
          <w:lang w:eastAsia="el-GR"/>
        </w:rPr>
        <w:t xml:space="preserve"> , Jan-Mar 2006,VOL16(43),ISSUE 1 ,pg 332-335.</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Κυτταρίτιδα κόγχου συνεπεία ηθμοειδίτιδος. Χειρουργική αντιμετώπιση και εξέλιξη</w:t>
      </w:r>
      <w:r w:rsidRPr="0068024F">
        <w:rPr>
          <w:rFonts w:ascii="Century Gothic" w:hAnsi="Century Gothic"/>
          <w:sz w:val="20"/>
          <w:szCs w:val="20"/>
          <w:lang w:eastAsia="el-GR"/>
        </w:rPr>
        <w:br/>
        <w:t xml:space="preserve">Ε Βαιρακτάρης, Τ Ρότσος, Α Γεώργας, Σ Μπαλτατζής </w:t>
      </w:r>
      <w:r w:rsidRPr="0068024F">
        <w:rPr>
          <w:rFonts w:ascii="Century Gothic" w:hAnsi="Century Gothic"/>
          <w:sz w:val="20"/>
          <w:szCs w:val="20"/>
          <w:lang w:eastAsia="el-GR"/>
        </w:rPr>
        <w:br/>
      </w:r>
      <w:r w:rsidRPr="0068024F">
        <w:rPr>
          <w:rFonts w:ascii="Century Gothic" w:hAnsi="Century Gothic"/>
          <w:b/>
          <w:bCs/>
          <w:sz w:val="20"/>
          <w:lang w:eastAsia="el-GR"/>
        </w:rPr>
        <w:t xml:space="preserve">Οφθαλμολογικά Χρονικά </w:t>
      </w:r>
      <w:r w:rsidRPr="0068024F">
        <w:rPr>
          <w:rFonts w:ascii="Century Gothic" w:hAnsi="Century Gothic"/>
          <w:sz w:val="20"/>
          <w:szCs w:val="20"/>
          <w:lang w:eastAsia="el-GR"/>
        </w:rPr>
        <w:t>,Oct-Dec 2007,VOL17(44),ISSUE 4 ,pg 420-424</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Η τακτική οφθαλμολoγική εξέταση παιδιών σε απομακρυσμένα χωριά της ελληνικής περιφέρειας κρίνεται αναγκαία για ιατρικούς , κοινωνικούς και οικονομικούς λόγους.</w:t>
      </w:r>
      <w:r w:rsidRPr="0068024F">
        <w:rPr>
          <w:rFonts w:ascii="Century Gothic" w:hAnsi="Century Gothic"/>
          <w:sz w:val="20"/>
          <w:szCs w:val="20"/>
          <w:lang w:eastAsia="el-GR"/>
        </w:rPr>
        <w:br/>
        <w:t>Τρύφωνας Ρότσος , Γραμματικού Αργυρώ , Μεσσάρις Ευάγγελος, Μανιός Νίκος.</w:t>
      </w:r>
      <w:r w:rsidRPr="0068024F">
        <w:rPr>
          <w:rFonts w:ascii="Century Gothic" w:hAnsi="Century Gothic"/>
          <w:sz w:val="20"/>
          <w:szCs w:val="20"/>
          <w:lang w:eastAsia="el-GR"/>
        </w:rPr>
        <w:br/>
      </w:r>
      <w:r w:rsidRPr="0068024F">
        <w:rPr>
          <w:rFonts w:ascii="Century Gothic" w:hAnsi="Century Gothic"/>
          <w:b/>
          <w:bCs/>
          <w:sz w:val="20"/>
          <w:lang w:eastAsia="el-GR"/>
        </w:rPr>
        <w:t>Οφθαλμολογικά Χρονικά</w:t>
      </w:r>
      <w:r w:rsidRPr="0068024F">
        <w:rPr>
          <w:rFonts w:ascii="Century Gothic" w:hAnsi="Century Gothic"/>
          <w:sz w:val="20"/>
          <w:szCs w:val="20"/>
          <w:lang w:eastAsia="el-GR"/>
        </w:rPr>
        <w:t xml:space="preserve"> , Jul- Sep 2003,VOL13(40),ISSUE 3 ,pg 332-335.</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Συγκριτική μελέτη αυτόματης διάθλασης , διάθλασης με κυκλοπληγία με το αυτόματο διαθλασίμετρο RMA-3000 και σκιασκοπίας σε παιδιά ηλικίας 3-15 ετών.</w:t>
      </w:r>
      <w:r w:rsidRPr="0068024F">
        <w:rPr>
          <w:rFonts w:ascii="Century Gothic" w:hAnsi="Century Gothic"/>
          <w:sz w:val="20"/>
          <w:szCs w:val="20"/>
          <w:lang w:eastAsia="el-GR"/>
        </w:rPr>
        <w:br/>
      </w:r>
      <w:r w:rsidRPr="0068024F">
        <w:rPr>
          <w:rFonts w:ascii="Century Gothic" w:hAnsi="Century Gothic"/>
          <w:sz w:val="20"/>
          <w:szCs w:val="20"/>
          <w:lang w:eastAsia="el-GR"/>
        </w:rPr>
        <w:lastRenderedPageBreak/>
        <w:t xml:space="preserve">Τ Ρότσος, Δ Γρηγορίου, Α Κοκκολάκη, Ν Μανιός. </w:t>
      </w:r>
      <w:r w:rsidRPr="0068024F">
        <w:rPr>
          <w:rFonts w:ascii="Century Gothic" w:hAnsi="Century Gothic"/>
          <w:sz w:val="20"/>
          <w:szCs w:val="20"/>
          <w:lang w:eastAsia="el-GR"/>
        </w:rPr>
        <w:br/>
      </w:r>
      <w:r w:rsidRPr="0068024F">
        <w:rPr>
          <w:rFonts w:ascii="Century Gothic" w:hAnsi="Century Gothic"/>
          <w:b/>
          <w:bCs/>
          <w:sz w:val="20"/>
          <w:lang w:eastAsia="el-GR"/>
        </w:rPr>
        <w:t>Οφθαλμολογικά Χρονικά</w:t>
      </w:r>
      <w:r w:rsidRPr="0068024F">
        <w:rPr>
          <w:rFonts w:ascii="Century Gothic" w:hAnsi="Century Gothic"/>
          <w:sz w:val="20"/>
          <w:szCs w:val="20"/>
          <w:lang w:eastAsia="el-GR"/>
        </w:rPr>
        <w:t xml:space="preserve"> , Jul-Sep 2008,VOL18(45),ISSUE 3 ,pg 256-258</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Ανάλυση του δεύτερου διορθωτικού χειρουργείου στραβισμού.</w:t>
      </w:r>
      <w:r w:rsidRPr="0068024F">
        <w:rPr>
          <w:rFonts w:ascii="Century Gothic" w:hAnsi="Century Gothic"/>
          <w:sz w:val="20"/>
          <w:szCs w:val="20"/>
          <w:lang w:eastAsia="el-GR"/>
        </w:rPr>
        <w:br/>
        <w:t>Ελισσάβετ Τσιαντά, Χρήστος Πάνος, Τρύφωνας Ρότσος, Άννα Κοκολάκη, Νίκος Μανιός</w:t>
      </w:r>
      <w:r w:rsidRPr="0068024F">
        <w:rPr>
          <w:rFonts w:ascii="Century Gothic" w:hAnsi="Century Gothic"/>
          <w:sz w:val="20"/>
          <w:szCs w:val="20"/>
          <w:lang w:eastAsia="el-GR"/>
        </w:rPr>
        <w:br/>
      </w:r>
      <w:r w:rsidRPr="0068024F">
        <w:rPr>
          <w:rFonts w:ascii="Century Gothic" w:hAnsi="Century Gothic"/>
          <w:b/>
          <w:bCs/>
          <w:sz w:val="20"/>
          <w:lang w:eastAsia="el-GR"/>
        </w:rPr>
        <w:t>Οφθαλμολογικά Χρονικά</w:t>
      </w:r>
      <w:r w:rsidRPr="0068024F">
        <w:rPr>
          <w:rFonts w:ascii="Century Gothic" w:hAnsi="Century Gothic"/>
          <w:sz w:val="20"/>
          <w:szCs w:val="20"/>
          <w:lang w:eastAsia="el-GR"/>
        </w:rPr>
        <w:t>,Oct-Dec 2004, VOL14(41),ISSUE 4, pg 283-296</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lang w:eastAsia="el-GR"/>
        </w:rPr>
        <w:t>Βραβεία-Διακρίσεις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Βραβείο καλύτερης αναρτημένης ανακοίνωσης στο 40ο Πανελλήνιο Οφθαλμολογικό Συνέδριο. Τίτλος ανακοίνωσης: Συγκριτική μελέτη της συμβατικής και της φακοθρυψίας με OZIL στη χειρουργική του καταρράκτη. ΓΘ Γεωργόπουλος ,Δ Παπακωνσταντίνου, Τ Ρότσος, Γ Καλατζής, Χ Κουτσανδρέα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lang w:eastAsia="el-GR"/>
        </w:rPr>
        <w:t>Γ) AΝΑΚΟΙΝΩΣΕΙΣ ΣΕ ΣΥΝΕΔΡΙΑ</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b/>
          <w:bCs/>
          <w:i/>
          <w:iCs/>
          <w:sz w:val="20"/>
          <w:lang w:eastAsia="el-GR"/>
        </w:rPr>
        <w:t>ΔΙΕΘΝΗ</w:t>
      </w:r>
      <w:r w:rsidRPr="0068024F">
        <w:rPr>
          <w:rFonts w:ascii="Century Gothic" w:hAnsi="Century Gothic"/>
          <w:b/>
          <w:bCs/>
          <w:i/>
          <w:iCs/>
          <w:sz w:val="20"/>
          <w:lang w:val="en-US" w:eastAsia="el-GR"/>
        </w:rPr>
        <w:t xml:space="preserve"> </w:t>
      </w:r>
      <w:r w:rsidRPr="0068024F">
        <w:rPr>
          <w:rFonts w:ascii="Century Gothic" w:hAnsi="Century Gothic"/>
          <w:b/>
          <w:bCs/>
          <w:i/>
          <w:iCs/>
          <w:sz w:val="20"/>
          <w:lang w:eastAsia="el-GR"/>
        </w:rPr>
        <w:t>ΣΥΝΕΔΡΙΑ</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Objective Analysis of Macular Function in HIV-positive children </w:t>
      </w:r>
      <w:r w:rsidRPr="0068024F">
        <w:rPr>
          <w:rFonts w:ascii="Century Gothic" w:hAnsi="Century Gothic"/>
          <w:sz w:val="20"/>
          <w:szCs w:val="20"/>
          <w:lang w:val="en-US" w:eastAsia="el-GR"/>
        </w:rPr>
        <w:br/>
        <w:t xml:space="preserve">without Infectious Retinitis. </w:t>
      </w:r>
      <w:proofErr w:type="gramStart"/>
      <w:r w:rsidRPr="0068024F">
        <w:rPr>
          <w:rFonts w:ascii="Century Gothic" w:hAnsi="Century Gothic"/>
          <w:sz w:val="20"/>
          <w:szCs w:val="20"/>
          <w:lang w:val="en-US" w:eastAsia="el-GR"/>
        </w:rPr>
        <w:t>An OCT and multifocal ERG study.</w:t>
      </w:r>
      <w:proofErr w:type="gramEnd"/>
      <w:r w:rsidRPr="0068024F">
        <w:rPr>
          <w:rFonts w:ascii="Century Gothic" w:hAnsi="Century Gothic"/>
          <w:sz w:val="20"/>
          <w:szCs w:val="20"/>
          <w:lang w:val="en-US" w:eastAsia="el-GR"/>
        </w:rPr>
        <w:br/>
        <w:t xml:space="preserve">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M.Moschos</w:t>
      </w:r>
      <w:proofErr w:type="spellEnd"/>
      <w:r w:rsidRPr="0068024F">
        <w:rPr>
          <w:rFonts w:ascii="Century Gothic" w:hAnsi="Century Gothic"/>
          <w:sz w:val="20"/>
          <w:szCs w:val="20"/>
          <w:lang w:val="en-US" w:eastAsia="el-GR"/>
        </w:rPr>
        <w:t xml:space="preserve"> , T. </w:t>
      </w:r>
      <w:proofErr w:type="spell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CH </w:t>
      </w:r>
      <w:proofErr w:type="spellStart"/>
      <w:r w:rsidRPr="0068024F">
        <w:rPr>
          <w:rFonts w:ascii="Century Gothic" w:hAnsi="Century Gothic"/>
          <w:sz w:val="20"/>
          <w:szCs w:val="20"/>
          <w:lang w:val="en-US" w:eastAsia="el-GR"/>
        </w:rPr>
        <w:t>Minogiannis</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proofErr w:type="spellStart"/>
      <w:r w:rsidRPr="0068024F">
        <w:rPr>
          <w:rFonts w:ascii="Century Gothic" w:hAnsi="Century Gothic"/>
          <w:sz w:val="20"/>
          <w:szCs w:val="20"/>
          <w:lang w:val="en-US" w:eastAsia="el-GR"/>
        </w:rPr>
        <w:t>Apostolopoulos</w:t>
      </w:r>
      <w:proofErr w:type="spellEnd"/>
      <w:r w:rsidRPr="0068024F">
        <w:rPr>
          <w:rFonts w:ascii="Century Gothic" w:hAnsi="Century Gothic"/>
          <w:sz w:val="20"/>
          <w:szCs w:val="20"/>
          <w:lang w:val="en-US" w:eastAsia="el-GR"/>
        </w:rPr>
        <w:t xml:space="preserve"> M </w:t>
      </w:r>
      <w:r w:rsidRPr="0068024F">
        <w:rPr>
          <w:rFonts w:ascii="Century Gothic" w:hAnsi="Century Gothic"/>
          <w:sz w:val="20"/>
          <w:szCs w:val="20"/>
          <w:lang w:val="en-US" w:eastAsia="el-GR"/>
        </w:rPr>
        <w:br/>
      </w:r>
      <w:r w:rsidRPr="0068024F">
        <w:rPr>
          <w:rFonts w:ascii="Century Gothic" w:hAnsi="Century Gothic"/>
          <w:b/>
          <w:bCs/>
          <w:sz w:val="20"/>
          <w:lang w:val="en-US" w:eastAsia="el-GR"/>
        </w:rPr>
        <w:t>Eye 2008/Retina 2008,Maui, Hawaii, 2008, Abstract Book, P 30</w:t>
      </w:r>
      <w:r w:rsidRPr="0068024F">
        <w:rPr>
          <w:rFonts w:ascii="Century Gothic" w:hAnsi="Century Gothic"/>
          <w:sz w:val="20"/>
          <w:szCs w:val="20"/>
          <w:lang w:val="en-US" w:eastAsia="el-GR"/>
        </w:rPr>
        <w:br/>
        <w:t>Multifocal-</w:t>
      </w:r>
      <w:proofErr w:type="spellStart"/>
      <w:r w:rsidRPr="0068024F">
        <w:rPr>
          <w:rFonts w:ascii="Century Gothic" w:hAnsi="Century Gothic"/>
          <w:sz w:val="20"/>
          <w:szCs w:val="20"/>
          <w:lang w:val="en-US" w:eastAsia="el-GR"/>
        </w:rPr>
        <w:t>Electroretinographic</w:t>
      </w:r>
      <w:proofErr w:type="spellEnd"/>
      <w:r w:rsidRPr="0068024F">
        <w:rPr>
          <w:rFonts w:ascii="Century Gothic" w:hAnsi="Century Gothic"/>
          <w:sz w:val="20"/>
          <w:szCs w:val="20"/>
          <w:lang w:val="en-US" w:eastAsia="el-GR"/>
        </w:rPr>
        <w:t xml:space="preserve"> and OCT Findings of Congenital Tilted </w:t>
      </w:r>
      <w:r w:rsidRPr="0068024F">
        <w:rPr>
          <w:rFonts w:ascii="Century Gothic" w:hAnsi="Century Gothic"/>
          <w:sz w:val="20"/>
          <w:szCs w:val="20"/>
          <w:lang w:val="en-US" w:eastAsia="el-GR"/>
        </w:rPr>
        <w:br/>
        <w:t>Disc Syndrome (Poster)</w:t>
      </w:r>
      <w:r w:rsidRPr="0068024F">
        <w:rPr>
          <w:rFonts w:ascii="Century Gothic" w:hAnsi="Century Gothic"/>
          <w:sz w:val="20"/>
          <w:szCs w:val="20"/>
          <w:lang w:val="en-US" w:eastAsia="el-GR"/>
        </w:rPr>
        <w:br/>
        <w:t xml:space="preserve">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T. </w:t>
      </w:r>
      <w:proofErr w:type="spell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C. </w:t>
      </w:r>
      <w:proofErr w:type="spellStart"/>
      <w:r w:rsidRPr="0068024F">
        <w:rPr>
          <w:rFonts w:ascii="Century Gothic" w:hAnsi="Century Gothic"/>
          <w:sz w:val="20"/>
          <w:szCs w:val="20"/>
          <w:lang w:val="en-US" w:eastAsia="el-GR"/>
        </w:rPr>
        <w:t>Minogiannis</w:t>
      </w:r>
      <w:proofErr w:type="spellEnd"/>
      <w:r w:rsidRPr="0068024F">
        <w:rPr>
          <w:rFonts w:ascii="Century Gothic" w:hAnsi="Century Gothic"/>
          <w:sz w:val="20"/>
          <w:szCs w:val="20"/>
          <w:lang w:val="en-US" w:eastAsia="el-GR"/>
        </w:rPr>
        <w:t xml:space="preserve">, S. Papadimitriou, M. </w:t>
      </w:r>
      <w:r w:rsidRPr="0068024F">
        <w:rPr>
          <w:rFonts w:ascii="Century Gothic" w:hAnsi="Century Gothic"/>
          <w:sz w:val="20"/>
          <w:szCs w:val="20"/>
          <w:lang w:val="en-US" w:eastAsia="el-GR"/>
        </w:rPr>
        <w:br/>
      </w:r>
      <w:proofErr w:type="spellStart"/>
      <w:r w:rsidRPr="0068024F">
        <w:rPr>
          <w:rFonts w:ascii="Century Gothic" w:hAnsi="Century Gothic"/>
          <w:sz w:val="20"/>
          <w:szCs w:val="20"/>
          <w:lang w:val="en-US" w:eastAsia="el-GR"/>
        </w:rPr>
        <w:t>Apostolopoulos</w:t>
      </w:r>
      <w:proofErr w:type="spellEnd"/>
      <w:r w:rsidRPr="0068024F">
        <w:rPr>
          <w:rFonts w:ascii="Century Gothic" w:hAnsi="Century Gothic"/>
          <w:sz w:val="20"/>
          <w:szCs w:val="20"/>
          <w:lang w:val="en-US" w:eastAsia="el-GR"/>
        </w:rPr>
        <w:t xml:space="preserve">, 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w:t>
      </w:r>
      <w:r w:rsidRPr="0068024F">
        <w:rPr>
          <w:rFonts w:ascii="Century Gothic" w:hAnsi="Century Gothic"/>
          <w:sz w:val="20"/>
          <w:szCs w:val="20"/>
          <w:lang w:val="en-US" w:eastAsia="el-GR"/>
        </w:rPr>
        <w:br/>
      </w:r>
      <w:proofErr w:type="gramStart"/>
      <w:r w:rsidRPr="0068024F">
        <w:rPr>
          <w:rFonts w:ascii="Century Gothic" w:hAnsi="Century Gothic"/>
          <w:b/>
          <w:bCs/>
          <w:sz w:val="20"/>
          <w:lang w:val="en-US" w:eastAsia="el-GR"/>
        </w:rPr>
        <w:t>2008 ARVO Annual Meeting, USA.</w:t>
      </w:r>
      <w:proofErr w:type="gramEnd"/>
      <w:r w:rsidRPr="0068024F">
        <w:rPr>
          <w:rFonts w:ascii="Century Gothic" w:hAnsi="Century Gothic"/>
          <w:b/>
          <w:bCs/>
          <w:sz w:val="20"/>
          <w:lang w:val="en-US" w:eastAsia="el-GR"/>
        </w:rPr>
        <w:t xml:space="preserve"> </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sz w:val="20"/>
          <w:szCs w:val="20"/>
          <w:lang w:val="en-US" w:eastAsia="el-GR"/>
        </w:rPr>
        <w:t xml:space="preserve">Objective Analysis of Retinal Damage in HIV-positive children </w:t>
      </w:r>
      <w:r w:rsidRPr="0068024F">
        <w:rPr>
          <w:rFonts w:ascii="Century Gothic" w:hAnsi="Century Gothic"/>
          <w:sz w:val="20"/>
          <w:szCs w:val="20"/>
          <w:lang w:val="en-US" w:eastAsia="el-GR"/>
        </w:rPr>
        <w:br/>
        <w:t>without Retinitis Using Optical Coherence Tomography. (Poster)</w:t>
      </w:r>
      <w:r w:rsidRPr="0068024F">
        <w:rPr>
          <w:rFonts w:ascii="Century Gothic" w:hAnsi="Century Gothic"/>
          <w:sz w:val="20"/>
          <w:szCs w:val="20"/>
          <w:lang w:val="en-US" w:eastAsia="el-GR"/>
        </w:rPr>
        <w:br/>
        <w:t xml:space="preserve">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S.Papadimitriou</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T.Rotsos</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E.Psimenidou</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proofErr w:type="spellStart"/>
      <w:r w:rsidRPr="0068024F">
        <w:rPr>
          <w:rFonts w:ascii="Century Gothic" w:hAnsi="Century Gothic"/>
          <w:sz w:val="20"/>
          <w:szCs w:val="20"/>
          <w:lang w:val="en-US" w:eastAsia="el-GR"/>
        </w:rPr>
        <w:t>C.Koutsandrea</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r w:rsidRPr="0068024F">
        <w:rPr>
          <w:rFonts w:ascii="Century Gothic" w:hAnsi="Century Gothic"/>
          <w:b/>
          <w:bCs/>
          <w:sz w:val="20"/>
          <w:lang w:val="en-US" w:eastAsia="el-GR"/>
        </w:rPr>
        <w:t>2007 ARVO Annual Meeting, USA</w:t>
      </w:r>
      <w:r w:rsidRPr="0068024F">
        <w:rPr>
          <w:rFonts w:ascii="Century Gothic" w:hAnsi="Century Gothic"/>
          <w:sz w:val="20"/>
          <w:szCs w:val="20"/>
          <w:lang w:val="en-US" w:eastAsia="el-GR"/>
        </w:rPr>
        <w:t xml:space="preserve"> </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proofErr w:type="gramStart"/>
      <w:r w:rsidRPr="0068024F">
        <w:rPr>
          <w:rFonts w:ascii="Century Gothic" w:hAnsi="Century Gothic"/>
          <w:sz w:val="20"/>
          <w:szCs w:val="20"/>
          <w:lang w:val="en-US" w:eastAsia="el-GR"/>
        </w:rPr>
        <w:t>Antioxidant treatment and Diabetic Retinopathy.</w:t>
      </w:r>
      <w:proofErr w:type="gramEnd"/>
      <w:r w:rsidRPr="0068024F">
        <w:rPr>
          <w:rFonts w:ascii="Century Gothic" w:hAnsi="Century Gothic"/>
          <w:sz w:val="20"/>
          <w:szCs w:val="20"/>
          <w:lang w:val="en-US" w:eastAsia="el-GR"/>
        </w:rPr>
        <w:t xml:space="preserve"> (</w:t>
      </w:r>
      <w:proofErr w:type="gramStart"/>
      <w:r w:rsidRPr="0068024F">
        <w:rPr>
          <w:rFonts w:ascii="Century Gothic" w:hAnsi="Century Gothic"/>
          <w:sz w:val="20"/>
          <w:szCs w:val="20"/>
          <w:lang w:val="en-US" w:eastAsia="el-GR"/>
        </w:rPr>
        <w:t>oral</w:t>
      </w:r>
      <w:proofErr w:type="gramEnd"/>
      <w:r w:rsidRPr="0068024F">
        <w:rPr>
          <w:rFonts w:ascii="Century Gothic" w:hAnsi="Century Gothic"/>
          <w:sz w:val="20"/>
          <w:szCs w:val="20"/>
          <w:lang w:val="en-US" w:eastAsia="el-GR"/>
        </w:rPr>
        <w:t xml:space="preserve"> presentation)</w:t>
      </w:r>
      <w:r w:rsidRPr="0068024F">
        <w:rPr>
          <w:rFonts w:ascii="Century Gothic" w:hAnsi="Century Gothic"/>
          <w:sz w:val="20"/>
          <w:szCs w:val="20"/>
          <w:lang w:val="en-US" w:eastAsia="el-GR"/>
        </w:rPr>
        <w:br/>
      </w:r>
      <w:r w:rsidRPr="0068024F">
        <w:rPr>
          <w:rFonts w:ascii="Century Gothic" w:hAnsi="Century Gothic"/>
          <w:sz w:val="20"/>
          <w:szCs w:val="20"/>
          <w:u w:val="single"/>
          <w:lang w:eastAsia="el-GR"/>
        </w:rPr>
        <w:t>Τ</w:t>
      </w:r>
      <w:r w:rsidRPr="0068024F">
        <w:rPr>
          <w:rFonts w:ascii="Century Gothic" w:hAnsi="Century Gothic"/>
          <w:sz w:val="20"/>
          <w:szCs w:val="20"/>
          <w:u w:val="single"/>
          <w:lang w:val="en-US" w:eastAsia="el-GR"/>
        </w:rPr>
        <w:t xml:space="preserve"> </w:t>
      </w:r>
      <w:proofErr w:type="spellStart"/>
      <w:r w:rsidRPr="0068024F">
        <w:rPr>
          <w:rFonts w:ascii="Century Gothic" w:hAnsi="Century Gothic"/>
          <w:sz w:val="20"/>
          <w:szCs w:val="20"/>
          <w:u w:val="single"/>
          <w:lang w:val="en-US" w:eastAsia="el-GR"/>
        </w:rPr>
        <w:t>Rotsos</w:t>
      </w:r>
      <w:proofErr w:type="spellEnd"/>
      <w:r w:rsidRPr="0068024F">
        <w:rPr>
          <w:rFonts w:ascii="Century Gothic" w:hAnsi="Century Gothic"/>
          <w:sz w:val="20"/>
          <w:szCs w:val="20"/>
          <w:u w:val="single"/>
          <w:lang w:val="en-US" w:eastAsia="el-GR"/>
        </w:rPr>
        <w:t>,</w:t>
      </w:r>
      <w:r w:rsidRPr="0068024F">
        <w:rPr>
          <w:rFonts w:ascii="Century Gothic" w:hAnsi="Century Gothic"/>
          <w:sz w:val="20"/>
          <w:szCs w:val="20"/>
          <w:lang w:val="en-US" w:eastAsia="el-GR"/>
        </w:rPr>
        <w:t xml:space="preserve"> J </w:t>
      </w:r>
      <w:proofErr w:type="spellStart"/>
      <w:r w:rsidRPr="0068024F">
        <w:rPr>
          <w:rFonts w:ascii="Century Gothic" w:hAnsi="Century Gothic"/>
          <w:sz w:val="20"/>
          <w:szCs w:val="20"/>
          <w:lang w:val="en-US" w:eastAsia="el-GR"/>
        </w:rPr>
        <w:t>Lekakis</w:t>
      </w:r>
      <w:proofErr w:type="spellEnd"/>
      <w:r w:rsidRPr="0068024F">
        <w:rPr>
          <w:rFonts w:ascii="Century Gothic" w:hAnsi="Century Gothic"/>
          <w:sz w:val="20"/>
          <w:szCs w:val="20"/>
          <w:lang w:val="en-US" w:eastAsia="el-GR"/>
        </w:rPr>
        <w:t xml:space="preserve"> , A </w:t>
      </w:r>
      <w:proofErr w:type="spellStart"/>
      <w:r w:rsidRPr="0068024F">
        <w:rPr>
          <w:rFonts w:ascii="Century Gothic" w:hAnsi="Century Gothic"/>
          <w:sz w:val="20"/>
          <w:szCs w:val="20"/>
          <w:lang w:val="en-US" w:eastAsia="el-GR"/>
        </w:rPr>
        <w:t>Protogerou</w:t>
      </w:r>
      <w:proofErr w:type="spellEnd"/>
      <w:r w:rsidRPr="0068024F">
        <w:rPr>
          <w:rFonts w:ascii="Century Gothic" w:hAnsi="Century Gothic"/>
          <w:sz w:val="20"/>
          <w:szCs w:val="20"/>
          <w:lang w:val="en-US" w:eastAsia="el-GR"/>
        </w:rPr>
        <w:t xml:space="preserve"> , M </w:t>
      </w:r>
      <w:proofErr w:type="spellStart"/>
      <w:r w:rsidRPr="0068024F">
        <w:rPr>
          <w:rFonts w:ascii="Century Gothic" w:hAnsi="Century Gothic"/>
          <w:sz w:val="20"/>
          <w:szCs w:val="20"/>
          <w:lang w:val="en-US" w:eastAsia="el-GR"/>
        </w:rPr>
        <w:t>Mavrikakis</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r w:rsidRPr="0068024F">
        <w:rPr>
          <w:rFonts w:ascii="Century Gothic" w:hAnsi="Century Gothic"/>
          <w:b/>
          <w:bCs/>
          <w:sz w:val="20"/>
          <w:lang w:val="en-US" w:eastAsia="el-GR"/>
        </w:rPr>
        <w:t xml:space="preserve">7th </w:t>
      </w:r>
      <w:proofErr w:type="spellStart"/>
      <w:r w:rsidRPr="0068024F">
        <w:rPr>
          <w:rFonts w:ascii="Century Gothic" w:hAnsi="Century Gothic"/>
          <w:b/>
          <w:bCs/>
          <w:sz w:val="20"/>
          <w:lang w:val="en-US" w:eastAsia="el-GR"/>
        </w:rPr>
        <w:t>Euretina</w:t>
      </w:r>
      <w:proofErr w:type="spellEnd"/>
      <w:r w:rsidRPr="0068024F">
        <w:rPr>
          <w:rFonts w:ascii="Century Gothic" w:hAnsi="Century Gothic"/>
          <w:b/>
          <w:bCs/>
          <w:sz w:val="20"/>
          <w:lang w:val="en-US" w:eastAsia="el-GR"/>
        </w:rPr>
        <w:t xml:space="preserve"> Congress, Monte Carlo.</w:t>
      </w:r>
      <w:r w:rsidRPr="0068024F">
        <w:rPr>
          <w:rFonts w:ascii="Century Gothic" w:hAnsi="Century Gothic"/>
          <w:sz w:val="20"/>
          <w:szCs w:val="20"/>
          <w:lang w:val="en-US" w:eastAsia="el-GR"/>
        </w:rPr>
        <w:t xml:space="preserve"> </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proofErr w:type="spellStart"/>
      <w:proofErr w:type="gramStart"/>
      <w:r w:rsidRPr="0068024F">
        <w:rPr>
          <w:rFonts w:ascii="Century Gothic" w:hAnsi="Century Gothic"/>
          <w:sz w:val="20"/>
          <w:szCs w:val="20"/>
          <w:lang w:val="en-US" w:eastAsia="el-GR"/>
        </w:rPr>
        <w:t>Subretinal</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Neovascularization</w:t>
      </w:r>
      <w:proofErr w:type="spellEnd"/>
      <w:r w:rsidRPr="0068024F">
        <w:rPr>
          <w:rFonts w:ascii="Century Gothic" w:hAnsi="Century Gothic"/>
          <w:sz w:val="20"/>
          <w:szCs w:val="20"/>
          <w:lang w:val="en-US" w:eastAsia="el-GR"/>
        </w:rPr>
        <w:t xml:space="preserve"> due to </w:t>
      </w:r>
      <w:proofErr w:type="spellStart"/>
      <w:r w:rsidRPr="0068024F">
        <w:rPr>
          <w:rFonts w:ascii="Century Gothic" w:hAnsi="Century Gothic"/>
          <w:sz w:val="20"/>
          <w:szCs w:val="20"/>
          <w:lang w:val="en-US" w:eastAsia="el-GR"/>
        </w:rPr>
        <w:t>Punctate</w:t>
      </w:r>
      <w:proofErr w:type="spellEnd"/>
      <w:r w:rsidRPr="0068024F">
        <w:rPr>
          <w:rFonts w:ascii="Century Gothic" w:hAnsi="Century Gothic"/>
          <w:sz w:val="20"/>
          <w:szCs w:val="20"/>
          <w:lang w:val="en-US" w:eastAsia="el-GR"/>
        </w:rPr>
        <w:t xml:space="preserve"> Inner</w:t>
      </w:r>
      <w:r w:rsidRPr="0068024F">
        <w:rPr>
          <w:rFonts w:ascii="Century Gothic" w:hAnsi="Century Gothic"/>
          <w:b/>
          <w:bCs/>
          <w:sz w:val="20"/>
          <w:lang w:val="en-US" w:eastAsia="el-GR"/>
        </w:rPr>
        <w:t xml:space="preserve"> </w:t>
      </w:r>
      <w:proofErr w:type="spellStart"/>
      <w:r w:rsidRPr="0068024F">
        <w:rPr>
          <w:rFonts w:ascii="Century Gothic" w:hAnsi="Century Gothic"/>
          <w:sz w:val="20"/>
          <w:szCs w:val="20"/>
          <w:lang w:val="en-US" w:eastAsia="el-GR"/>
        </w:rPr>
        <w:t>Choroidopathy</w:t>
      </w:r>
      <w:proofErr w:type="spellEnd"/>
      <w:r w:rsidRPr="0068024F">
        <w:rPr>
          <w:rFonts w:ascii="Century Gothic" w:hAnsi="Century Gothic"/>
          <w:sz w:val="20"/>
          <w:szCs w:val="20"/>
          <w:lang w:val="en-US" w:eastAsia="el-GR"/>
        </w:rPr>
        <w:t>.</w:t>
      </w:r>
      <w:proofErr w:type="gram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proofErr w:type="gramStart"/>
      <w:r w:rsidRPr="0068024F">
        <w:rPr>
          <w:rFonts w:ascii="Century Gothic" w:hAnsi="Century Gothic"/>
          <w:sz w:val="20"/>
          <w:szCs w:val="20"/>
          <w:lang w:val="en-US" w:eastAsia="el-GR"/>
        </w:rPr>
        <w:t>Natural Course and therapy.</w:t>
      </w:r>
      <w:proofErr w:type="gramEnd"/>
      <w:r w:rsidRPr="0068024F">
        <w:rPr>
          <w:rFonts w:ascii="Century Gothic" w:hAnsi="Century Gothic"/>
          <w:sz w:val="20"/>
          <w:szCs w:val="20"/>
          <w:lang w:val="en-US" w:eastAsia="el-GR"/>
        </w:rPr>
        <w:t xml:space="preserve"> (</w:t>
      </w:r>
      <w:proofErr w:type="gramStart"/>
      <w:r w:rsidRPr="0068024F">
        <w:rPr>
          <w:rFonts w:ascii="Century Gothic" w:hAnsi="Century Gothic"/>
          <w:sz w:val="20"/>
          <w:szCs w:val="20"/>
          <w:lang w:val="en-US" w:eastAsia="el-GR"/>
        </w:rPr>
        <w:t>oral</w:t>
      </w:r>
      <w:proofErr w:type="gramEnd"/>
      <w:r w:rsidRPr="0068024F">
        <w:rPr>
          <w:rFonts w:ascii="Century Gothic" w:hAnsi="Century Gothic"/>
          <w:sz w:val="20"/>
          <w:szCs w:val="20"/>
          <w:lang w:val="en-US" w:eastAsia="el-GR"/>
        </w:rPr>
        <w:t xml:space="preserve"> presentation)</w:t>
      </w:r>
      <w:r w:rsidRPr="0068024F">
        <w:rPr>
          <w:rFonts w:ascii="Century Gothic" w:hAnsi="Century Gothic"/>
          <w:sz w:val="20"/>
          <w:szCs w:val="20"/>
          <w:lang w:val="en-US" w:eastAsia="el-GR"/>
        </w:rPr>
        <w:br/>
      </w:r>
      <w:r w:rsidRPr="0068024F">
        <w:rPr>
          <w:rFonts w:ascii="Century Gothic" w:hAnsi="Century Gothic"/>
          <w:sz w:val="20"/>
          <w:szCs w:val="20"/>
          <w:u w:val="single"/>
          <w:lang w:val="en-US" w:eastAsia="el-GR"/>
        </w:rPr>
        <w:t xml:space="preserve">T </w:t>
      </w:r>
      <w:proofErr w:type="spellStart"/>
      <w:r w:rsidRPr="0068024F">
        <w:rPr>
          <w:rFonts w:ascii="Century Gothic" w:hAnsi="Century Gothic"/>
          <w:sz w:val="20"/>
          <w:szCs w:val="20"/>
          <w:u w:val="single"/>
          <w:lang w:val="en-US" w:eastAsia="el-GR"/>
        </w:rPr>
        <w:t>Rotsos</w:t>
      </w:r>
      <w:proofErr w:type="spellEnd"/>
      <w:r w:rsidRPr="0068024F">
        <w:rPr>
          <w:rFonts w:ascii="Century Gothic" w:hAnsi="Century Gothic"/>
          <w:sz w:val="20"/>
          <w:szCs w:val="20"/>
          <w:lang w:val="en-US" w:eastAsia="el-GR"/>
        </w:rPr>
        <w:t xml:space="preserve">, D </w:t>
      </w:r>
      <w:proofErr w:type="spellStart"/>
      <w:r w:rsidRPr="0068024F">
        <w:rPr>
          <w:rFonts w:ascii="Century Gothic" w:hAnsi="Century Gothic"/>
          <w:sz w:val="20"/>
          <w:szCs w:val="20"/>
          <w:lang w:val="en-US" w:eastAsia="el-GR"/>
        </w:rPr>
        <w:t>Brouzas</w:t>
      </w:r>
      <w:proofErr w:type="spellEnd"/>
      <w:r w:rsidRPr="0068024F">
        <w:rPr>
          <w:rFonts w:ascii="Century Gothic" w:hAnsi="Century Gothic"/>
          <w:sz w:val="20"/>
          <w:szCs w:val="20"/>
          <w:lang w:val="en-US" w:eastAsia="el-GR"/>
        </w:rPr>
        <w:t xml:space="preserve">, S Papadimitriou, MM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 xml:space="preserve">, A </w:t>
      </w:r>
      <w:proofErr w:type="spellStart"/>
      <w:r w:rsidRPr="0068024F">
        <w:rPr>
          <w:rFonts w:ascii="Century Gothic" w:hAnsi="Century Gothic"/>
          <w:sz w:val="20"/>
          <w:szCs w:val="20"/>
          <w:lang w:val="en-US" w:eastAsia="el-GR"/>
        </w:rPr>
        <w:t>Charakidas</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t xml:space="preserve">M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br/>
      </w:r>
      <w:r w:rsidRPr="0068024F">
        <w:rPr>
          <w:rFonts w:ascii="Century Gothic" w:hAnsi="Century Gothic"/>
          <w:b/>
          <w:bCs/>
          <w:sz w:val="20"/>
          <w:lang w:val="en-US" w:eastAsia="el-GR"/>
        </w:rPr>
        <w:t xml:space="preserve">7th </w:t>
      </w:r>
      <w:proofErr w:type="spellStart"/>
      <w:r w:rsidRPr="0068024F">
        <w:rPr>
          <w:rFonts w:ascii="Century Gothic" w:hAnsi="Century Gothic"/>
          <w:b/>
          <w:bCs/>
          <w:sz w:val="20"/>
          <w:lang w:val="en-US" w:eastAsia="el-GR"/>
        </w:rPr>
        <w:t>Euretina</w:t>
      </w:r>
      <w:proofErr w:type="spellEnd"/>
      <w:r w:rsidRPr="0068024F">
        <w:rPr>
          <w:rFonts w:ascii="Century Gothic" w:hAnsi="Century Gothic"/>
          <w:b/>
          <w:bCs/>
          <w:sz w:val="20"/>
          <w:lang w:val="en-US" w:eastAsia="el-GR"/>
        </w:rPr>
        <w:t xml:space="preserve"> Congress, Monte Carlo.</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proofErr w:type="spellStart"/>
      <w:r w:rsidRPr="0068024F">
        <w:rPr>
          <w:rFonts w:ascii="Century Gothic" w:hAnsi="Century Gothic"/>
          <w:sz w:val="20"/>
          <w:szCs w:val="20"/>
          <w:lang w:val="en-US" w:eastAsia="el-GR"/>
        </w:rPr>
        <w:t>Phacotrabeculectomy</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vs</w:t>
      </w:r>
      <w:proofErr w:type="spellEnd"/>
      <w:r w:rsidRPr="0068024F">
        <w:rPr>
          <w:rFonts w:ascii="Century Gothic" w:hAnsi="Century Gothic"/>
          <w:sz w:val="20"/>
          <w:szCs w:val="20"/>
          <w:lang w:val="en-US" w:eastAsia="el-GR"/>
        </w:rPr>
        <w:t xml:space="preserve"> two-stage procedure in patients with glaucoma </w:t>
      </w:r>
      <w:r w:rsidRPr="0068024F">
        <w:rPr>
          <w:rFonts w:ascii="Century Gothic" w:hAnsi="Century Gothic"/>
          <w:sz w:val="20"/>
          <w:szCs w:val="20"/>
          <w:lang w:val="en-US" w:eastAsia="el-GR"/>
        </w:rPr>
        <w:br/>
        <w:t xml:space="preserve">and </w:t>
      </w:r>
      <w:proofErr w:type="gramStart"/>
      <w:r w:rsidRPr="0068024F">
        <w:rPr>
          <w:rFonts w:ascii="Century Gothic" w:hAnsi="Century Gothic"/>
          <w:sz w:val="20"/>
          <w:szCs w:val="20"/>
          <w:lang w:val="en-US" w:eastAsia="el-GR"/>
        </w:rPr>
        <w:t>cataract .</w:t>
      </w:r>
      <w:proofErr w:type="gramEnd"/>
      <w:r w:rsidRPr="0068024F">
        <w:rPr>
          <w:rFonts w:ascii="Century Gothic" w:hAnsi="Century Gothic"/>
          <w:sz w:val="20"/>
          <w:szCs w:val="20"/>
          <w:lang w:val="en-US" w:eastAsia="el-GR"/>
        </w:rPr>
        <w:t xml:space="preserve"> (</w:t>
      </w:r>
      <w:proofErr w:type="gramStart"/>
      <w:r w:rsidRPr="0068024F">
        <w:rPr>
          <w:rFonts w:ascii="Century Gothic" w:hAnsi="Century Gothic"/>
          <w:sz w:val="20"/>
          <w:szCs w:val="20"/>
          <w:lang w:val="en-US" w:eastAsia="el-GR"/>
        </w:rPr>
        <w:t>oral</w:t>
      </w:r>
      <w:proofErr w:type="gramEnd"/>
      <w:r w:rsidRPr="0068024F">
        <w:rPr>
          <w:rFonts w:ascii="Century Gothic" w:hAnsi="Century Gothic"/>
          <w:sz w:val="20"/>
          <w:szCs w:val="20"/>
          <w:lang w:val="en-US" w:eastAsia="el-GR"/>
        </w:rPr>
        <w:t xml:space="preserve"> presentation)</w:t>
      </w:r>
      <w:r w:rsidRPr="0068024F">
        <w:rPr>
          <w:rFonts w:ascii="Century Gothic" w:hAnsi="Century Gothic"/>
          <w:sz w:val="20"/>
          <w:szCs w:val="20"/>
          <w:lang w:val="en-US" w:eastAsia="el-GR"/>
        </w:rPr>
        <w:br/>
        <w:t xml:space="preserve">G.T. </w:t>
      </w:r>
      <w:proofErr w:type="spellStart"/>
      <w:r w:rsidRPr="0068024F">
        <w:rPr>
          <w:rFonts w:ascii="Century Gothic" w:hAnsi="Century Gothic"/>
          <w:sz w:val="20"/>
          <w:szCs w:val="20"/>
          <w:lang w:val="en-US" w:eastAsia="el-GR"/>
        </w:rPr>
        <w:t>Georgopoulos</w:t>
      </w:r>
      <w:proofErr w:type="spellEnd"/>
      <w:r w:rsidRPr="0068024F">
        <w:rPr>
          <w:rFonts w:ascii="Century Gothic" w:hAnsi="Century Gothic"/>
          <w:sz w:val="20"/>
          <w:szCs w:val="20"/>
          <w:lang w:val="en-US" w:eastAsia="el-GR"/>
        </w:rPr>
        <w:t xml:space="preserve">, D.S. </w:t>
      </w:r>
      <w:proofErr w:type="spellStart"/>
      <w:r w:rsidRPr="0068024F">
        <w:rPr>
          <w:rFonts w:ascii="Century Gothic" w:hAnsi="Century Gothic"/>
          <w:sz w:val="20"/>
          <w:szCs w:val="20"/>
          <w:lang w:val="en-US" w:eastAsia="el-GR"/>
        </w:rPr>
        <w:t>Papaconstantinou</w:t>
      </w:r>
      <w:proofErr w:type="spellEnd"/>
      <w:r w:rsidRPr="0068024F">
        <w:rPr>
          <w:rFonts w:ascii="Century Gothic" w:hAnsi="Century Gothic"/>
          <w:sz w:val="20"/>
          <w:szCs w:val="20"/>
          <w:lang w:val="en-US" w:eastAsia="el-GR"/>
        </w:rPr>
        <w:t xml:space="preserve">, M. </w:t>
      </w:r>
      <w:r w:rsidRPr="0068024F">
        <w:rPr>
          <w:rFonts w:ascii="Century Gothic" w:hAnsi="Century Gothic"/>
          <w:sz w:val="20"/>
          <w:szCs w:val="20"/>
          <w:lang w:eastAsia="el-GR"/>
        </w:rPr>
        <w:t>Μ</w:t>
      </w:r>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Moschos</w:t>
      </w:r>
      <w:proofErr w:type="spellEnd"/>
      <w:r w:rsidRPr="0068024F">
        <w:rPr>
          <w:rFonts w:ascii="Century Gothic" w:hAnsi="Century Gothic"/>
          <w:sz w:val="20"/>
          <w:szCs w:val="20"/>
          <w:lang w:val="en-US" w:eastAsia="el-GR"/>
        </w:rPr>
        <w:t>,</w:t>
      </w:r>
      <w:r w:rsidRPr="0068024F">
        <w:rPr>
          <w:rFonts w:ascii="Century Gothic" w:hAnsi="Century Gothic"/>
          <w:sz w:val="20"/>
          <w:szCs w:val="20"/>
          <w:lang w:val="en-US" w:eastAsia="el-GR"/>
        </w:rPr>
        <w:br/>
        <w:t xml:space="preserve">I. </w:t>
      </w:r>
      <w:proofErr w:type="spellStart"/>
      <w:r w:rsidRPr="0068024F">
        <w:rPr>
          <w:rFonts w:ascii="Century Gothic" w:hAnsi="Century Gothic"/>
          <w:sz w:val="20"/>
          <w:szCs w:val="20"/>
          <w:lang w:val="en-US" w:eastAsia="el-GR"/>
        </w:rPr>
        <w:t>Chalkiadakis</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u w:val="single"/>
          <w:lang w:val="en-US" w:eastAsia="el-GR"/>
        </w:rPr>
        <w:t xml:space="preserve">T.G. </w:t>
      </w:r>
      <w:proofErr w:type="spellStart"/>
      <w:r w:rsidRPr="0068024F">
        <w:rPr>
          <w:rFonts w:ascii="Century Gothic" w:hAnsi="Century Gothic"/>
          <w:sz w:val="20"/>
          <w:szCs w:val="20"/>
          <w:u w:val="single"/>
          <w:lang w:val="en-US" w:eastAsia="el-GR"/>
        </w:rPr>
        <w:t>Rotsos</w:t>
      </w:r>
      <w:proofErr w:type="spellEnd"/>
      <w:r w:rsidRPr="0068024F">
        <w:rPr>
          <w:rFonts w:ascii="Century Gothic" w:hAnsi="Century Gothic"/>
          <w:sz w:val="20"/>
          <w:szCs w:val="20"/>
          <w:lang w:val="en-US" w:eastAsia="el-GR"/>
        </w:rPr>
        <w:t xml:space="preserve">, E. </w:t>
      </w:r>
      <w:proofErr w:type="spellStart"/>
      <w:r w:rsidRPr="0068024F">
        <w:rPr>
          <w:rFonts w:ascii="Century Gothic" w:hAnsi="Century Gothic"/>
          <w:sz w:val="20"/>
          <w:szCs w:val="20"/>
          <w:lang w:val="en-US" w:eastAsia="el-GR"/>
        </w:rPr>
        <w:t>Karmiris</w:t>
      </w:r>
      <w:proofErr w:type="spellEnd"/>
      <w:r w:rsidRPr="0068024F">
        <w:rPr>
          <w:rFonts w:ascii="Century Gothic" w:hAnsi="Century Gothic"/>
          <w:sz w:val="20"/>
          <w:szCs w:val="20"/>
          <w:lang w:val="en-US" w:eastAsia="el-GR"/>
        </w:rPr>
        <w:t xml:space="preserve"> , E. </w:t>
      </w:r>
      <w:proofErr w:type="spellStart"/>
      <w:r w:rsidRPr="0068024F">
        <w:rPr>
          <w:rFonts w:ascii="Century Gothic" w:hAnsi="Century Gothic"/>
          <w:sz w:val="20"/>
          <w:szCs w:val="20"/>
          <w:lang w:val="en-US" w:eastAsia="el-GR"/>
        </w:rPr>
        <w:t>Patsea</w:t>
      </w:r>
      <w:proofErr w:type="spellEnd"/>
      <w:r w:rsidRPr="0068024F">
        <w:rPr>
          <w:rFonts w:ascii="Century Gothic" w:hAnsi="Century Gothic"/>
          <w:sz w:val="20"/>
          <w:szCs w:val="20"/>
          <w:lang w:val="en-US" w:eastAsia="el-GR"/>
        </w:rPr>
        <w:br/>
      </w:r>
      <w:r w:rsidRPr="0068024F">
        <w:rPr>
          <w:rFonts w:ascii="Century Gothic" w:hAnsi="Century Gothic"/>
          <w:b/>
          <w:bCs/>
          <w:sz w:val="20"/>
          <w:lang w:val="en-US" w:eastAsia="el-GR"/>
        </w:rPr>
        <w:t>6th International Glaucoma Symposium-IGS, Athens, Greece.</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r w:rsidRPr="0068024F">
        <w:rPr>
          <w:rFonts w:ascii="Century Gothic" w:hAnsi="Century Gothic"/>
          <w:b/>
          <w:bCs/>
          <w:i/>
          <w:iCs/>
          <w:sz w:val="20"/>
          <w:lang w:eastAsia="el-GR"/>
        </w:rPr>
        <w:t>ΕΛΛΗΝΙΚΑ</w:t>
      </w:r>
      <w:r w:rsidRPr="0068024F">
        <w:rPr>
          <w:rFonts w:ascii="Century Gothic" w:hAnsi="Century Gothic"/>
          <w:b/>
          <w:bCs/>
          <w:i/>
          <w:iCs/>
          <w:sz w:val="20"/>
          <w:lang w:val="en-US" w:eastAsia="el-GR"/>
        </w:rPr>
        <w:t xml:space="preserve"> </w:t>
      </w:r>
      <w:r w:rsidRPr="0068024F">
        <w:rPr>
          <w:rFonts w:ascii="Century Gothic" w:hAnsi="Century Gothic"/>
          <w:b/>
          <w:bCs/>
          <w:i/>
          <w:iCs/>
          <w:sz w:val="20"/>
          <w:lang w:eastAsia="el-GR"/>
        </w:rPr>
        <w:t>ΣΥΝΕΔΡΙΑ</w:t>
      </w:r>
    </w:p>
    <w:p w:rsidR="0078469E" w:rsidRPr="0068024F" w:rsidRDefault="0078469E" w:rsidP="0068024F">
      <w:pPr>
        <w:spacing w:before="100" w:beforeAutospacing="1" w:after="100" w:afterAutospacing="1" w:line="240" w:lineRule="auto"/>
        <w:rPr>
          <w:rFonts w:ascii="Century Gothic" w:hAnsi="Century Gothic"/>
          <w:sz w:val="20"/>
          <w:szCs w:val="20"/>
          <w:lang w:val="en-US" w:eastAsia="el-GR"/>
        </w:rPr>
      </w:pPr>
      <w:proofErr w:type="spellStart"/>
      <w:r w:rsidRPr="0068024F">
        <w:rPr>
          <w:rFonts w:ascii="Century Gothic" w:hAnsi="Century Gothic"/>
          <w:sz w:val="20"/>
          <w:szCs w:val="20"/>
          <w:lang w:val="en-US" w:eastAsia="el-GR"/>
        </w:rPr>
        <w:lastRenderedPageBreak/>
        <w:t>Intravitreal</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antiVEGF</w:t>
      </w:r>
      <w:proofErr w:type="spellEnd"/>
      <w:r w:rsidRPr="0068024F">
        <w:rPr>
          <w:rFonts w:ascii="Century Gothic" w:hAnsi="Century Gothic"/>
          <w:sz w:val="20"/>
          <w:szCs w:val="20"/>
          <w:lang w:val="en-US" w:eastAsia="el-GR"/>
        </w:rPr>
        <w:t xml:space="preserve"> treatment in eyes with combined </w:t>
      </w:r>
      <w:proofErr w:type="spellStart"/>
      <w:r w:rsidRPr="0068024F">
        <w:rPr>
          <w:rFonts w:ascii="Century Gothic" w:hAnsi="Century Gothic"/>
          <w:sz w:val="20"/>
          <w:szCs w:val="20"/>
          <w:lang w:val="en-US" w:eastAsia="el-GR"/>
        </w:rPr>
        <w:t>choroidal</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neovascularization</w:t>
      </w:r>
      <w:proofErr w:type="spellEnd"/>
      <w:r w:rsidRPr="0068024F">
        <w:rPr>
          <w:rFonts w:ascii="Century Gothic" w:hAnsi="Century Gothic"/>
          <w:sz w:val="20"/>
          <w:szCs w:val="20"/>
          <w:lang w:val="en-US" w:eastAsia="el-GR"/>
        </w:rPr>
        <w:t xml:space="preserve"> and </w:t>
      </w:r>
      <w:proofErr w:type="spellStart"/>
      <w:r w:rsidRPr="0068024F">
        <w:rPr>
          <w:rFonts w:ascii="Century Gothic" w:hAnsi="Century Gothic"/>
          <w:sz w:val="20"/>
          <w:szCs w:val="20"/>
          <w:lang w:val="en-US" w:eastAsia="el-GR"/>
        </w:rPr>
        <w:t>vitreomacular</w:t>
      </w:r>
      <w:proofErr w:type="spellEnd"/>
      <w:r w:rsidRPr="0068024F">
        <w:rPr>
          <w:rFonts w:ascii="Century Gothic" w:hAnsi="Century Gothic"/>
          <w:sz w:val="20"/>
          <w:szCs w:val="20"/>
          <w:lang w:val="en-US" w:eastAsia="el-GR"/>
        </w:rPr>
        <w:t xml:space="preserve"> traction syndrome (oral presentation)</w:t>
      </w:r>
      <w:r w:rsidRPr="0068024F">
        <w:rPr>
          <w:rFonts w:ascii="Century Gothic" w:hAnsi="Century Gothic"/>
          <w:sz w:val="20"/>
          <w:szCs w:val="20"/>
          <w:lang w:val="en-US" w:eastAsia="el-GR"/>
        </w:rPr>
        <w:br/>
        <w:t xml:space="preserve">T </w:t>
      </w:r>
      <w:proofErr w:type="spell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M </w:t>
      </w:r>
      <w:proofErr w:type="spellStart"/>
      <w:r w:rsidRPr="0068024F">
        <w:rPr>
          <w:rFonts w:ascii="Century Gothic" w:hAnsi="Century Gothic"/>
          <w:sz w:val="20"/>
          <w:szCs w:val="20"/>
          <w:lang w:val="en-US" w:eastAsia="el-GR"/>
        </w:rPr>
        <w:t>Sagoo</w:t>
      </w:r>
      <w:proofErr w:type="spellEnd"/>
      <w:r w:rsidRPr="0068024F">
        <w:rPr>
          <w:rFonts w:ascii="Century Gothic" w:hAnsi="Century Gothic"/>
          <w:sz w:val="20"/>
          <w:szCs w:val="20"/>
          <w:lang w:val="en-US" w:eastAsia="el-GR"/>
        </w:rPr>
        <w:t xml:space="preserve">, L </w:t>
      </w:r>
      <w:proofErr w:type="spellStart"/>
      <w:r w:rsidRPr="0068024F">
        <w:rPr>
          <w:rFonts w:ascii="Century Gothic" w:hAnsi="Century Gothic"/>
          <w:sz w:val="20"/>
          <w:szCs w:val="20"/>
          <w:lang w:val="en-US" w:eastAsia="el-GR"/>
        </w:rPr>
        <w:t>da</w:t>
      </w:r>
      <w:proofErr w:type="spellEnd"/>
      <w:r w:rsidRPr="0068024F">
        <w:rPr>
          <w:rFonts w:ascii="Century Gothic" w:hAnsi="Century Gothic"/>
          <w:sz w:val="20"/>
          <w:szCs w:val="20"/>
          <w:lang w:val="en-US" w:eastAsia="el-GR"/>
        </w:rPr>
        <w:t xml:space="preserve"> Cruz, R Andrews, J </w:t>
      </w:r>
      <w:proofErr w:type="spellStart"/>
      <w:r w:rsidRPr="0068024F">
        <w:rPr>
          <w:rFonts w:ascii="Century Gothic" w:hAnsi="Century Gothic"/>
          <w:sz w:val="20"/>
          <w:szCs w:val="20"/>
          <w:lang w:val="en-US" w:eastAsia="el-GR"/>
        </w:rPr>
        <w:t>Dowler</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r w:rsidRPr="0068024F">
        <w:rPr>
          <w:rFonts w:ascii="Century Gothic" w:hAnsi="Century Gothic"/>
          <w:b/>
          <w:bCs/>
          <w:sz w:val="20"/>
          <w:lang w:val="en-US" w:eastAsia="el-GR"/>
        </w:rPr>
        <w:t>5</w:t>
      </w:r>
      <w:r w:rsidRPr="0068024F">
        <w:rPr>
          <w:rFonts w:ascii="Century Gothic" w:hAnsi="Century Gothic"/>
          <w:b/>
          <w:bCs/>
          <w:sz w:val="20"/>
          <w:lang w:eastAsia="el-GR"/>
        </w:rPr>
        <w:t>Ο</w:t>
      </w:r>
      <w:r w:rsidRPr="0068024F">
        <w:rPr>
          <w:rFonts w:ascii="Century Gothic" w:hAnsi="Century Gothic"/>
          <w:b/>
          <w:bCs/>
          <w:sz w:val="20"/>
          <w:lang w:val="en-US" w:eastAsia="el-GR"/>
        </w:rPr>
        <w:t xml:space="preserve"> </w:t>
      </w:r>
      <w:r w:rsidRPr="0068024F">
        <w:rPr>
          <w:rFonts w:ascii="Century Gothic" w:hAnsi="Century Gothic"/>
          <w:b/>
          <w:bCs/>
          <w:sz w:val="20"/>
          <w:lang w:eastAsia="el-GR"/>
        </w:rPr>
        <w:t>Πανελλήνιο</w:t>
      </w:r>
      <w:r w:rsidRPr="0068024F">
        <w:rPr>
          <w:rFonts w:ascii="Century Gothic" w:hAnsi="Century Gothic"/>
          <w:b/>
          <w:bCs/>
          <w:sz w:val="20"/>
          <w:lang w:val="en-US" w:eastAsia="el-GR"/>
        </w:rPr>
        <w:t xml:space="preserve"> </w:t>
      </w:r>
      <w:r w:rsidRPr="0068024F">
        <w:rPr>
          <w:rFonts w:ascii="Century Gothic" w:hAnsi="Century Gothic"/>
          <w:b/>
          <w:bCs/>
          <w:sz w:val="20"/>
          <w:lang w:eastAsia="el-GR"/>
        </w:rPr>
        <w:t>Συνέδριο</w:t>
      </w:r>
      <w:r w:rsidRPr="0068024F">
        <w:rPr>
          <w:rFonts w:ascii="Century Gothic" w:hAnsi="Century Gothic"/>
          <w:b/>
          <w:bCs/>
          <w:sz w:val="20"/>
          <w:lang w:val="en-US" w:eastAsia="el-GR"/>
        </w:rPr>
        <w:t xml:space="preserve"> </w:t>
      </w:r>
      <w:r w:rsidRPr="0068024F">
        <w:rPr>
          <w:rFonts w:ascii="Century Gothic" w:hAnsi="Century Gothic"/>
          <w:b/>
          <w:bCs/>
          <w:sz w:val="20"/>
          <w:lang w:eastAsia="el-GR"/>
        </w:rPr>
        <w:t>Υαλοειδούς</w:t>
      </w:r>
      <w:r w:rsidRPr="0068024F">
        <w:rPr>
          <w:rFonts w:ascii="Century Gothic" w:hAnsi="Century Gothic"/>
          <w:b/>
          <w:bCs/>
          <w:sz w:val="20"/>
          <w:lang w:val="en-US" w:eastAsia="el-GR"/>
        </w:rPr>
        <w:t xml:space="preserve"> </w:t>
      </w:r>
      <w:r w:rsidRPr="0068024F">
        <w:rPr>
          <w:rFonts w:ascii="Century Gothic" w:hAnsi="Century Gothic"/>
          <w:b/>
          <w:bCs/>
          <w:sz w:val="20"/>
          <w:lang w:eastAsia="el-GR"/>
        </w:rPr>
        <w:t>Αμφ</w:t>
      </w:r>
      <w:r w:rsidRPr="0068024F">
        <w:rPr>
          <w:rFonts w:ascii="Century Gothic" w:hAnsi="Century Gothic"/>
          <w:b/>
          <w:bCs/>
          <w:sz w:val="20"/>
          <w:lang w:val="en-US" w:eastAsia="el-GR"/>
        </w:rPr>
        <w:t>/</w:t>
      </w:r>
      <w:r w:rsidRPr="0068024F">
        <w:rPr>
          <w:rFonts w:ascii="Century Gothic" w:hAnsi="Century Gothic"/>
          <w:b/>
          <w:bCs/>
          <w:sz w:val="20"/>
          <w:lang w:eastAsia="el-GR"/>
        </w:rPr>
        <w:t>δούς</w:t>
      </w:r>
      <w:r w:rsidRPr="0068024F">
        <w:rPr>
          <w:rFonts w:ascii="Century Gothic" w:hAnsi="Century Gothic"/>
          <w:sz w:val="20"/>
          <w:szCs w:val="20"/>
          <w:lang w:val="en-US" w:eastAsia="el-GR"/>
        </w:rPr>
        <w:t xml:space="preserve">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Αρχική</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κλινική</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εμπειρία</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της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θεραπείας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με</w:t>
      </w:r>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ranibizumab</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για</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τη</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νεοαγγειακή</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ηλικιακή</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εκφύλιση</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της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ωχράς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στο</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νοσοκομείο</w:t>
      </w:r>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Moorfields</w:t>
      </w:r>
      <w:proofErr w:type="spellEnd"/>
      <w:r w:rsidRPr="0068024F">
        <w:rPr>
          <w:rFonts w:ascii="Century Gothic" w:hAnsi="Century Gothic"/>
          <w:sz w:val="20"/>
          <w:szCs w:val="20"/>
          <w:lang w:val="en-US" w:eastAsia="el-GR"/>
        </w:rPr>
        <w:br/>
      </w:r>
      <w:proofErr w:type="spellStart"/>
      <w:r w:rsidRPr="0068024F">
        <w:rPr>
          <w:rFonts w:ascii="Century Gothic" w:hAnsi="Century Gothic"/>
          <w:sz w:val="20"/>
          <w:szCs w:val="20"/>
          <w:lang w:val="en-US" w:eastAsia="el-GR"/>
        </w:rPr>
        <w:t>Tryfon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Rotsos</w:t>
      </w:r>
      <w:proofErr w:type="spellEnd"/>
      <w:r w:rsidRPr="0068024F">
        <w:rPr>
          <w:rFonts w:ascii="Century Gothic" w:hAnsi="Century Gothic"/>
          <w:sz w:val="20"/>
          <w:szCs w:val="20"/>
          <w:lang w:val="en-US" w:eastAsia="el-GR"/>
        </w:rPr>
        <w:t xml:space="preserve">, Praveen J. Patel, Fred K Chen, </w:t>
      </w:r>
      <w:proofErr w:type="spellStart"/>
      <w:r w:rsidRPr="0068024F">
        <w:rPr>
          <w:rFonts w:ascii="Century Gothic" w:hAnsi="Century Gothic"/>
          <w:sz w:val="20"/>
          <w:szCs w:val="20"/>
          <w:lang w:val="en-US" w:eastAsia="el-GR"/>
        </w:rPr>
        <w:t>Adnan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Tufail</w:t>
      </w:r>
      <w:proofErr w:type="spellEnd"/>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r>
      <w:r w:rsidRPr="0068024F">
        <w:rPr>
          <w:rFonts w:ascii="Century Gothic" w:hAnsi="Century Gothic"/>
          <w:b/>
          <w:bCs/>
          <w:sz w:val="20"/>
          <w:lang w:eastAsia="el-GR"/>
        </w:rPr>
        <w:t>Επιστημονική Ημερίδα Ελληνικής Οφθαλμολογικής εταιρίας</w:t>
      </w:r>
      <w:r w:rsidRPr="0068024F">
        <w:rPr>
          <w:rFonts w:ascii="Century Gothic" w:hAnsi="Century Gothic"/>
          <w:sz w:val="20"/>
          <w:szCs w:val="20"/>
          <w:lang w:eastAsia="el-GR"/>
        </w:rPr>
        <w:t xml:space="preserve"> </w:t>
      </w:r>
      <w:r w:rsidRPr="0068024F">
        <w:rPr>
          <w:rFonts w:ascii="Century Gothic" w:hAnsi="Century Gothic"/>
          <w:b/>
          <w:bCs/>
          <w:sz w:val="20"/>
          <w:lang w:eastAsia="el-GR"/>
        </w:rPr>
        <w:t>05/12/2009</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Μία ασυνήθιστη αλλά δραματική επιπλοκή μετά από καρδιακό καθετηριασμό : φλοιώδης τύφλωση συνεπεία αμφοτερόπλευρου εμβολισμού</w:t>
      </w:r>
      <w:r w:rsidRPr="0068024F">
        <w:rPr>
          <w:rFonts w:ascii="Century Gothic" w:hAnsi="Century Gothic"/>
          <w:sz w:val="20"/>
          <w:szCs w:val="20"/>
          <w:lang w:eastAsia="el-GR"/>
        </w:rPr>
        <w:br/>
        <w:t>Α Διαγουρτάς, ΓΘ Γεωργόπουλος, Δ Παπακωνσταντίνου, Τ Ρότσος, H Γεωργάλας, Σ Γκότσης</w:t>
      </w:r>
      <w:r w:rsidRPr="0068024F">
        <w:rPr>
          <w:rFonts w:ascii="Century Gothic" w:hAnsi="Century Gothic"/>
          <w:sz w:val="20"/>
          <w:szCs w:val="20"/>
          <w:lang w:eastAsia="el-GR"/>
        </w:rPr>
        <w:br/>
        <w:t xml:space="preserve">2ο Διαπανεπιστημιακό Οφθαλμολογικό Συνέδριο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Εκτίμηση με την οπτική τομογραφία συνοχής και το πολυεστιακό ΗΑΓ του συνδρόμου tilted disc </w:t>
      </w:r>
      <w:r w:rsidRPr="0068024F">
        <w:rPr>
          <w:rFonts w:ascii="Century Gothic" w:hAnsi="Century Gothic"/>
          <w:sz w:val="20"/>
          <w:szCs w:val="20"/>
          <w:lang w:eastAsia="el-GR"/>
        </w:rPr>
        <w:br/>
        <w:t>Μόσχου ΜΜ, Τριγλιανός Α, Μηνόγιαννης Χ, Μαρκόπουλος Ι, Ρότσος Τ, Αποστολόπουλος Μ, Μόσχος Μ</w:t>
      </w:r>
      <w:r w:rsidRPr="0068024F">
        <w:rPr>
          <w:rFonts w:ascii="Century Gothic" w:hAnsi="Century Gothic"/>
          <w:sz w:val="20"/>
          <w:szCs w:val="20"/>
          <w:lang w:eastAsia="el-GR"/>
        </w:rPr>
        <w:br/>
      </w:r>
      <w:r w:rsidRPr="0068024F">
        <w:rPr>
          <w:rFonts w:ascii="Century Gothic" w:hAnsi="Century Gothic"/>
          <w:b/>
          <w:bCs/>
          <w:sz w:val="20"/>
          <w:lang w:eastAsia="el-GR"/>
        </w:rPr>
        <w:t>4o Πανελλήνιο Συνέδριο Υαλοειδούς Αμφ/δούς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Αποτελέσματα από την χρήση σταθερού συνδυασμού Τιμολόλης- Βριμονιδίνης σε ασθενείς με χρόνιο απλό γλαύκωμα και υπερτονία. </w:t>
      </w:r>
      <w:r w:rsidRPr="0068024F">
        <w:rPr>
          <w:rFonts w:ascii="Century Gothic" w:hAnsi="Century Gothic"/>
          <w:sz w:val="20"/>
          <w:szCs w:val="20"/>
          <w:lang w:eastAsia="el-GR"/>
        </w:rPr>
        <w:br/>
        <w:t xml:space="preserve">Δ Παπακωνσταντίνου, ΓΘ Γεωργόπουλος, Τ Ρότσος ,Α Διαγουρτάς, Α Κοτούλας </w:t>
      </w:r>
      <w:r w:rsidRPr="0068024F">
        <w:rPr>
          <w:rFonts w:ascii="Century Gothic" w:hAnsi="Century Gothic"/>
          <w:sz w:val="20"/>
          <w:szCs w:val="20"/>
          <w:lang w:eastAsia="el-GR"/>
        </w:rPr>
        <w:br/>
      </w:r>
      <w:r w:rsidRPr="0068024F">
        <w:rPr>
          <w:rFonts w:ascii="Century Gothic" w:hAnsi="Century Gothic"/>
          <w:b/>
          <w:bCs/>
          <w:sz w:val="20"/>
          <w:lang w:eastAsia="el-GR"/>
        </w:rPr>
        <w:t xml:space="preserve">40ο Πανελλήνιο Συνέδριο Οφθαλμολογίας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Χειρουργική αντιμετώπιση φλεγμονωδών γλαυκωμάτων. </w:t>
      </w:r>
      <w:r w:rsidRPr="0068024F">
        <w:rPr>
          <w:rFonts w:ascii="Century Gothic" w:hAnsi="Century Gothic"/>
          <w:sz w:val="20"/>
          <w:szCs w:val="20"/>
          <w:lang w:eastAsia="el-GR"/>
        </w:rPr>
        <w:br/>
        <w:t xml:space="preserve">ΓΘ Γεωργόπουλος ,Δ Παπακωνσταντίνου, Τ Ρότσος, Ν Μαρκομιχελάκης </w:t>
      </w:r>
      <w:r w:rsidRPr="0068024F">
        <w:rPr>
          <w:rFonts w:ascii="Century Gothic" w:hAnsi="Century Gothic"/>
          <w:sz w:val="20"/>
          <w:szCs w:val="20"/>
          <w:lang w:eastAsia="el-GR"/>
        </w:rPr>
        <w:br/>
      </w:r>
      <w:r w:rsidRPr="0068024F">
        <w:rPr>
          <w:rFonts w:ascii="Century Gothic" w:hAnsi="Century Gothic"/>
          <w:b/>
          <w:bCs/>
          <w:sz w:val="20"/>
          <w:lang w:eastAsia="el-GR"/>
        </w:rPr>
        <w:t>40ο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Συγκριτική μελέτη της συμβατικής και της φακοθρυψίας με OZIL στη χειρουργική του καταρράκτη. </w:t>
      </w:r>
      <w:r w:rsidRPr="0068024F">
        <w:rPr>
          <w:rFonts w:ascii="Century Gothic" w:hAnsi="Century Gothic"/>
          <w:sz w:val="20"/>
          <w:szCs w:val="20"/>
          <w:lang w:eastAsia="el-GR"/>
        </w:rPr>
        <w:br/>
        <w:t>ΓΘ Γεωργόπουλος ,Δ Παπακωνσταντίνου, Τ Ρότσος, Γ Καλατζής, Χ Κουτσανδρέα</w:t>
      </w:r>
      <w:r w:rsidRPr="0068024F">
        <w:rPr>
          <w:rFonts w:ascii="Century Gothic" w:hAnsi="Century Gothic"/>
          <w:sz w:val="20"/>
          <w:szCs w:val="20"/>
          <w:lang w:eastAsia="el-GR"/>
        </w:rPr>
        <w:br/>
      </w:r>
      <w:r w:rsidRPr="0068024F">
        <w:rPr>
          <w:rFonts w:ascii="Century Gothic" w:hAnsi="Century Gothic"/>
          <w:b/>
          <w:bCs/>
          <w:sz w:val="20"/>
          <w:lang w:eastAsia="el-GR"/>
        </w:rPr>
        <w:t>40ο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Είναι ωφέλιμη η τακτική οφθαλμολογική εξέταση σε απομακρυσμένα χωριά της ελληνικής επαρχίας</w:t>
      </w:r>
      <w:r w:rsidRPr="0068024F">
        <w:rPr>
          <w:rFonts w:ascii="Century Gothic" w:hAnsi="Century Gothic"/>
          <w:b/>
          <w:bCs/>
          <w:sz w:val="20"/>
          <w:lang w:eastAsia="el-GR"/>
        </w:rPr>
        <w:t xml:space="preserve"> ;</w:t>
      </w:r>
      <w:r w:rsidRPr="0068024F">
        <w:rPr>
          <w:rFonts w:ascii="Century Gothic" w:hAnsi="Century Gothic"/>
          <w:sz w:val="20"/>
          <w:szCs w:val="20"/>
          <w:lang w:eastAsia="el-GR"/>
        </w:rPr>
        <w:t xml:space="preserve"> </w:t>
      </w:r>
      <w:r w:rsidRPr="0068024F">
        <w:rPr>
          <w:rFonts w:ascii="Century Gothic" w:hAnsi="Century Gothic"/>
          <w:sz w:val="20"/>
          <w:szCs w:val="20"/>
          <w:lang w:eastAsia="el-GR"/>
        </w:rPr>
        <w:br/>
        <w:t>Τρύφωνας Ρότσος</w:t>
      </w:r>
      <w:r w:rsidRPr="0068024F">
        <w:rPr>
          <w:rFonts w:ascii="Century Gothic" w:hAnsi="Century Gothic"/>
          <w:sz w:val="20"/>
          <w:szCs w:val="20"/>
          <w:u w:val="single"/>
          <w:lang w:eastAsia="el-GR"/>
        </w:rPr>
        <w:t xml:space="preserve"> </w:t>
      </w:r>
      <w:r w:rsidRPr="0068024F">
        <w:rPr>
          <w:rFonts w:ascii="Century Gothic" w:hAnsi="Century Gothic"/>
          <w:sz w:val="20"/>
          <w:szCs w:val="20"/>
          <w:lang w:eastAsia="el-GR"/>
        </w:rPr>
        <w:t>, Γραμματικού Αργυρώ, Μανιός Ν</w:t>
      </w:r>
      <w:r w:rsidRPr="0068024F">
        <w:rPr>
          <w:rFonts w:ascii="Century Gothic" w:hAnsi="Century Gothic"/>
          <w:sz w:val="20"/>
          <w:szCs w:val="20"/>
          <w:lang w:eastAsia="el-GR"/>
        </w:rPr>
        <w:br/>
      </w:r>
      <w:r w:rsidRPr="0068024F">
        <w:rPr>
          <w:rFonts w:ascii="Century Gothic" w:hAnsi="Century Gothic"/>
          <w:b/>
          <w:bCs/>
          <w:sz w:val="20"/>
          <w:lang w:eastAsia="el-GR"/>
        </w:rPr>
        <w:t>40ο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Συγκριτικά αποτελέσματα φακοθρυψίας σε ασθενείς με μικρή κόρη. </w:t>
      </w:r>
      <w:r w:rsidRPr="0068024F">
        <w:rPr>
          <w:rFonts w:ascii="Century Gothic" w:hAnsi="Century Gothic"/>
          <w:sz w:val="20"/>
          <w:szCs w:val="20"/>
          <w:lang w:eastAsia="el-GR"/>
        </w:rPr>
        <w:br/>
        <w:t>ΓΘ Γεωργόπουλος ,Δ Παπακωνσταντίνου, Τ Ρότσος, Γ Καλατζής, Ε Καρμίρης , Χ Κουτσανδρέα</w:t>
      </w:r>
      <w:r w:rsidRPr="0068024F">
        <w:rPr>
          <w:rFonts w:ascii="Century Gothic" w:hAnsi="Century Gothic"/>
          <w:b/>
          <w:bCs/>
          <w:sz w:val="20"/>
          <w:lang w:eastAsia="el-GR"/>
        </w:rPr>
        <w:t xml:space="preserve"> </w:t>
      </w:r>
      <w:r w:rsidRPr="0068024F">
        <w:rPr>
          <w:rFonts w:ascii="Century Gothic" w:hAnsi="Century Gothic"/>
          <w:sz w:val="20"/>
          <w:szCs w:val="20"/>
          <w:lang w:eastAsia="el-GR"/>
        </w:rPr>
        <w:br/>
      </w:r>
      <w:r w:rsidRPr="0068024F">
        <w:rPr>
          <w:rFonts w:ascii="Century Gothic" w:hAnsi="Century Gothic"/>
          <w:b/>
          <w:bCs/>
          <w:sz w:val="20"/>
          <w:lang w:eastAsia="el-GR"/>
        </w:rPr>
        <w:t xml:space="preserve">40ο Πανελλήνιο Συνέδριο Οφθαλμολογίας </w:t>
      </w:r>
      <w:r w:rsidRPr="0068024F">
        <w:rPr>
          <w:rFonts w:ascii="Century Gothic" w:hAnsi="Century Gothic"/>
          <w:sz w:val="20"/>
          <w:szCs w:val="20"/>
          <w:lang w:eastAsia="el-GR"/>
        </w:rPr>
        <w:br/>
      </w:r>
      <w:r w:rsidRPr="0068024F">
        <w:rPr>
          <w:rFonts w:ascii="Century Gothic" w:hAnsi="Century Gothic"/>
          <w:sz w:val="20"/>
          <w:szCs w:val="20"/>
          <w:lang w:eastAsia="el-GR"/>
        </w:rPr>
        <w:br/>
        <w:t>Χειρουργική αντιμετώπιση και εξέλιξη κυτταρίτιδος κόγχου συνεπεία αποστήματος βλεφάρου. Παρουσίαση περιστατικού.</w:t>
      </w:r>
      <w:r w:rsidRPr="0068024F">
        <w:rPr>
          <w:rFonts w:ascii="Century Gothic" w:hAnsi="Century Gothic"/>
          <w:sz w:val="20"/>
          <w:szCs w:val="20"/>
          <w:lang w:eastAsia="el-GR"/>
        </w:rPr>
        <w:br/>
        <w:t xml:space="preserve">Ε Βαιρακτάρης, Τ Ρότσος, Α Γεώργας, Σ Μπαλτατζής </w:t>
      </w:r>
      <w:r w:rsidRPr="0068024F">
        <w:rPr>
          <w:rFonts w:ascii="Century Gothic" w:hAnsi="Century Gothic"/>
          <w:sz w:val="20"/>
          <w:szCs w:val="20"/>
          <w:lang w:eastAsia="el-GR"/>
        </w:rPr>
        <w:br/>
      </w:r>
      <w:r w:rsidRPr="0068024F">
        <w:rPr>
          <w:rFonts w:ascii="Century Gothic" w:hAnsi="Century Gothic"/>
          <w:b/>
          <w:bCs/>
          <w:sz w:val="20"/>
          <w:szCs w:val="20"/>
          <w:lang w:eastAsia="el-GR"/>
        </w:rPr>
        <w:t>40ο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Υπαμφιβληστροειδική νεοαγγείωση οφειλόμενη σε διάστικτη χοριοειδοπάθεια των έσω στιβάδων.Φυσική εξέλιξη και θεραπεία.</w:t>
      </w:r>
      <w:r w:rsidRPr="0068024F">
        <w:rPr>
          <w:rFonts w:ascii="Century Gothic" w:hAnsi="Century Gothic"/>
          <w:sz w:val="20"/>
          <w:szCs w:val="20"/>
          <w:lang w:eastAsia="el-GR"/>
        </w:rPr>
        <w:br/>
        <w:t xml:space="preserve">Μπρούζας Δ, </w:t>
      </w:r>
      <w:r w:rsidRPr="0068024F">
        <w:rPr>
          <w:rFonts w:ascii="Century Gothic" w:hAnsi="Century Gothic"/>
          <w:sz w:val="20"/>
          <w:szCs w:val="20"/>
          <w:u w:val="single"/>
          <w:lang w:eastAsia="el-GR"/>
        </w:rPr>
        <w:t>Ρότσος Τ,</w:t>
      </w:r>
      <w:r w:rsidRPr="0068024F">
        <w:rPr>
          <w:rFonts w:ascii="Century Gothic" w:hAnsi="Century Gothic"/>
          <w:sz w:val="20"/>
          <w:szCs w:val="20"/>
          <w:lang w:eastAsia="el-GR"/>
        </w:rPr>
        <w:t xml:space="preserve"> Παπαδημητρίου Σπ, Μόσχου Μ, Χαρακίδας Α, Μ Μόσχος.</w:t>
      </w:r>
      <w:r w:rsidRPr="0068024F">
        <w:rPr>
          <w:rFonts w:ascii="Century Gothic" w:hAnsi="Century Gothic"/>
          <w:sz w:val="20"/>
          <w:szCs w:val="20"/>
          <w:lang w:eastAsia="el-GR"/>
        </w:rPr>
        <w:br/>
        <w:t>2o Πανελλήνιο Συνέδριο Υαλοειδούς Αμφ/δους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lastRenderedPageBreak/>
        <w:t xml:space="preserve">Διερεύνηση της επίδρασης των ΑΜΕΑ στο ενδοθήλιο ασθενών με διαβητική αμφιβληστροειδοπάθεια και της σχέσης ενδοθηλιακής λειτουργίας και αμφιβληστροειδοπάθειας </w:t>
      </w:r>
      <w:r w:rsidRPr="0068024F">
        <w:rPr>
          <w:rFonts w:ascii="Century Gothic" w:hAnsi="Century Gothic"/>
          <w:sz w:val="20"/>
          <w:szCs w:val="20"/>
          <w:lang w:eastAsia="el-GR"/>
        </w:rPr>
        <w:br/>
        <w:t>Τρύφων Ρότσος , Αθανάσιος Πρωτογέρου , Ιωάννης Λεκάκης , Μύρων Μαυρικάκης.</w:t>
      </w:r>
      <w:r w:rsidRPr="0068024F">
        <w:rPr>
          <w:rFonts w:ascii="Century Gothic" w:hAnsi="Century Gothic"/>
          <w:sz w:val="20"/>
          <w:szCs w:val="20"/>
          <w:lang w:eastAsia="el-GR"/>
        </w:rPr>
        <w:br/>
      </w:r>
      <w:r w:rsidRPr="0068024F">
        <w:rPr>
          <w:rFonts w:ascii="Century Gothic" w:hAnsi="Century Gothic"/>
          <w:b/>
          <w:bCs/>
          <w:sz w:val="20"/>
          <w:lang w:eastAsia="el-GR"/>
        </w:rPr>
        <w:t>38o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Διερεύνηση της 2ης διορθωτικής επέμβασης στραβισμού</w:t>
      </w:r>
      <w:r w:rsidRPr="0068024F">
        <w:rPr>
          <w:rFonts w:ascii="Century Gothic" w:hAnsi="Century Gothic"/>
          <w:sz w:val="20"/>
          <w:szCs w:val="20"/>
          <w:lang w:eastAsia="el-GR"/>
        </w:rPr>
        <w:br/>
        <w:t>Ελισσάβετ Τσιαντά, Χρήστος Πάνος, Τρύφωνας Ρότσος, Άννα Κοκολάκη, Νίκος Μανιός</w:t>
      </w:r>
      <w:r w:rsidRPr="0068024F">
        <w:rPr>
          <w:rFonts w:ascii="Century Gothic" w:hAnsi="Century Gothic"/>
          <w:sz w:val="20"/>
          <w:szCs w:val="20"/>
          <w:lang w:eastAsia="el-GR"/>
        </w:rPr>
        <w:br/>
      </w:r>
      <w:r w:rsidRPr="0068024F">
        <w:rPr>
          <w:rFonts w:ascii="Century Gothic" w:hAnsi="Century Gothic"/>
          <w:b/>
          <w:bCs/>
          <w:sz w:val="20"/>
          <w:lang w:eastAsia="el-GR"/>
        </w:rPr>
        <w:t xml:space="preserve">37o Πανελλήνιο Συνέδριο Οφθαλμολογίας </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Συγκριτική μελέτη των χειρουργικών τεχνικών για την θεραπεία της βρεφικής εσωτροπίας </w:t>
      </w:r>
      <w:r w:rsidRPr="0068024F">
        <w:rPr>
          <w:rFonts w:ascii="Century Gothic" w:hAnsi="Century Gothic"/>
          <w:sz w:val="20"/>
          <w:szCs w:val="20"/>
          <w:lang w:eastAsia="el-GR"/>
        </w:rPr>
        <w:br/>
        <w:t>Νικήτας Φουντουλάκης, Βασιλική Παπατσίμπα, Τρύφωνας Ρότσος, Άννα Κοκολάκη, Αργυρώ Γραμματικού, Παρασκευή Καποπούλου, Νίκος Μανιός</w:t>
      </w:r>
      <w:r w:rsidRPr="0068024F">
        <w:rPr>
          <w:rFonts w:ascii="Century Gothic" w:hAnsi="Century Gothic"/>
          <w:sz w:val="20"/>
          <w:szCs w:val="20"/>
          <w:lang w:eastAsia="el-GR"/>
        </w:rPr>
        <w:br/>
      </w:r>
      <w:r w:rsidRPr="0068024F">
        <w:rPr>
          <w:rFonts w:ascii="Century Gothic" w:hAnsi="Century Gothic"/>
          <w:b/>
          <w:bCs/>
          <w:sz w:val="20"/>
          <w:lang w:eastAsia="el-GR"/>
        </w:rPr>
        <w:t>37o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Σκιασκοπία στα παιδιά. Είναι τα αυτόματα διαθλασίμετρα αξιόπιστα;</w:t>
      </w:r>
      <w:r w:rsidRPr="0068024F">
        <w:rPr>
          <w:rFonts w:ascii="Century Gothic" w:hAnsi="Century Gothic"/>
          <w:sz w:val="20"/>
          <w:szCs w:val="20"/>
          <w:lang w:eastAsia="el-GR"/>
        </w:rPr>
        <w:br/>
      </w:r>
      <w:r w:rsidRPr="0068024F">
        <w:rPr>
          <w:rFonts w:ascii="Century Gothic" w:hAnsi="Century Gothic"/>
          <w:sz w:val="20"/>
          <w:szCs w:val="20"/>
          <w:u w:val="single"/>
          <w:lang w:eastAsia="el-GR"/>
        </w:rPr>
        <w:t>Τρύφωνας Ρότσος</w:t>
      </w:r>
      <w:r w:rsidRPr="0068024F">
        <w:rPr>
          <w:rFonts w:ascii="Century Gothic" w:hAnsi="Century Gothic"/>
          <w:sz w:val="20"/>
          <w:szCs w:val="20"/>
          <w:lang w:eastAsia="el-GR"/>
        </w:rPr>
        <w:t xml:space="preserve"> , Γρηγορίου Δήμητρα , Μεσσάρις Ευάγγελος, Κοκολάκη Άννα , Μανιός Νίκος.</w:t>
      </w:r>
      <w:r w:rsidRPr="0068024F">
        <w:rPr>
          <w:rFonts w:ascii="Century Gothic" w:hAnsi="Century Gothic"/>
          <w:sz w:val="20"/>
          <w:szCs w:val="20"/>
          <w:lang w:eastAsia="el-GR"/>
        </w:rPr>
        <w:br/>
      </w:r>
      <w:r w:rsidRPr="0068024F">
        <w:rPr>
          <w:rFonts w:ascii="Century Gothic" w:hAnsi="Century Gothic"/>
          <w:b/>
          <w:bCs/>
          <w:sz w:val="20"/>
          <w:lang w:eastAsia="el-GR"/>
        </w:rPr>
        <w:t>34o Πανελλήνιο Συνέδριο Οφθαλμολογίας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lang w:eastAsia="el-GR"/>
        </w:rPr>
        <w:t>Δ) ΣΥΜΜΕΤΟΧΗ ΣΕ ΣΤΡΟΓΓΥΛΕΣ ΤΡΑΠΕΖΕΣ</w:t>
      </w:r>
      <w:r w:rsidRPr="0068024F">
        <w:rPr>
          <w:rFonts w:ascii="Century Gothic" w:hAnsi="Century Gothic"/>
          <w:sz w:val="20"/>
          <w:szCs w:val="20"/>
          <w:lang w:eastAsia="el-GR"/>
        </w:rPr>
        <w:br/>
        <w:t>Συμμετοχή σε 17 στρογγυλές τράπεζες σε ελληνικά και διεθνή συνέδρια με θέμα την παθολογία αμφιβληστροειδούς.</w:t>
      </w:r>
    </w:p>
    <w:p w:rsidR="0078469E" w:rsidRPr="0068024F" w:rsidRDefault="0078469E" w:rsidP="0068024F">
      <w:pPr>
        <w:spacing w:before="100" w:beforeAutospacing="1" w:after="100" w:afterAutospacing="1" w:line="240" w:lineRule="auto"/>
        <w:outlineLvl w:val="2"/>
        <w:rPr>
          <w:rFonts w:ascii="Century Gothic" w:hAnsi="Century Gothic"/>
          <w:b/>
          <w:bCs/>
          <w:sz w:val="27"/>
          <w:szCs w:val="27"/>
          <w:lang w:eastAsia="el-GR"/>
        </w:rPr>
      </w:pPr>
      <w:r w:rsidRPr="0068024F">
        <w:rPr>
          <w:rFonts w:ascii="Century Gothic" w:hAnsi="Century Gothic"/>
          <w:b/>
          <w:bCs/>
          <w:sz w:val="27"/>
          <w:szCs w:val="27"/>
          <w:lang w:eastAsia="el-GR"/>
        </w:rPr>
        <w:t>Παράρτημα 3</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szCs w:val="20"/>
          <w:lang w:eastAsia="el-GR"/>
        </w:rPr>
        <w:t>ΕΚΠΑΙΔΕΥΤΙΚΟ ΕΡΓΟ</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lang w:eastAsia="el-GR"/>
        </w:rPr>
        <w:t>Α.</w:t>
      </w:r>
      <w:r w:rsidRPr="0068024F">
        <w:rPr>
          <w:rFonts w:ascii="Century Gothic" w:hAnsi="Century Gothic"/>
          <w:b/>
          <w:bCs/>
          <w:i/>
          <w:iCs/>
          <w:sz w:val="20"/>
          <w:lang w:eastAsia="el-GR"/>
        </w:rPr>
        <w:t xml:space="preserve"> Ως εκπαιδεύομενος</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sz w:val="20"/>
          <w:lang w:eastAsia="el-GR"/>
        </w:rPr>
        <w:t>Μετεκπαιδευτικά σεμινάρια εκπαιδευτικού χαρακτήρα</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527C43">
        <w:rPr>
          <w:rFonts w:ascii="Century Gothic" w:hAnsi="Century Gothic"/>
          <w:sz w:val="20"/>
          <w:szCs w:val="20"/>
          <w:lang w:eastAsia="el-GR"/>
        </w:rPr>
        <w:t xml:space="preserve">2008 </w:t>
      </w:r>
      <w:r w:rsidRPr="0068024F">
        <w:rPr>
          <w:rFonts w:ascii="Century Gothic" w:hAnsi="Century Gothic"/>
          <w:sz w:val="20"/>
          <w:szCs w:val="20"/>
          <w:lang w:eastAsia="el-GR"/>
        </w:rPr>
        <w:t>Μ</w:t>
      </w:r>
      <w:proofErr w:type="spellStart"/>
      <w:r w:rsidRPr="0068024F">
        <w:rPr>
          <w:rFonts w:ascii="Century Gothic" w:hAnsi="Century Gothic"/>
          <w:sz w:val="20"/>
          <w:szCs w:val="20"/>
          <w:lang w:val="en-US" w:eastAsia="el-GR"/>
        </w:rPr>
        <w:t>oorfields</w:t>
      </w:r>
      <w:proofErr w:type="spellEnd"/>
      <w:r w:rsidRPr="00527C43">
        <w:rPr>
          <w:rFonts w:ascii="Century Gothic" w:hAnsi="Century Gothic"/>
          <w:sz w:val="20"/>
          <w:szCs w:val="20"/>
          <w:lang w:eastAsia="el-GR"/>
        </w:rPr>
        <w:t xml:space="preserve"> </w:t>
      </w:r>
      <w:r w:rsidRPr="0068024F">
        <w:rPr>
          <w:rFonts w:ascii="Century Gothic" w:hAnsi="Century Gothic"/>
          <w:sz w:val="20"/>
          <w:szCs w:val="20"/>
          <w:lang w:val="en-US" w:eastAsia="el-GR"/>
        </w:rPr>
        <w:t>Eye</w:t>
      </w:r>
      <w:r w:rsidRPr="00527C43">
        <w:rPr>
          <w:rFonts w:ascii="Century Gothic" w:hAnsi="Century Gothic"/>
          <w:sz w:val="20"/>
          <w:szCs w:val="20"/>
          <w:lang w:eastAsia="el-GR"/>
        </w:rPr>
        <w:t xml:space="preserve"> </w:t>
      </w:r>
      <w:r w:rsidRPr="0068024F">
        <w:rPr>
          <w:rFonts w:ascii="Century Gothic" w:hAnsi="Century Gothic"/>
          <w:sz w:val="20"/>
          <w:szCs w:val="20"/>
          <w:lang w:val="en-US" w:eastAsia="el-GR"/>
        </w:rPr>
        <w:t>Hospital</w:t>
      </w:r>
      <w:r w:rsidRPr="00527C43">
        <w:rPr>
          <w:rFonts w:ascii="Century Gothic" w:hAnsi="Century Gothic"/>
          <w:sz w:val="20"/>
          <w:szCs w:val="20"/>
          <w:lang w:eastAsia="el-GR"/>
        </w:rPr>
        <w:t xml:space="preserve">. </w:t>
      </w:r>
      <w:proofErr w:type="gramStart"/>
      <w:r w:rsidRPr="0068024F">
        <w:rPr>
          <w:rFonts w:ascii="Century Gothic" w:hAnsi="Century Gothic"/>
          <w:sz w:val="20"/>
          <w:szCs w:val="20"/>
          <w:lang w:val="en-US" w:eastAsia="el-GR"/>
        </w:rPr>
        <w:t xml:space="preserve">Macular Course </w:t>
      </w:r>
      <w:r w:rsidRPr="0068024F">
        <w:rPr>
          <w:rFonts w:ascii="Century Gothic" w:hAnsi="Century Gothic"/>
          <w:sz w:val="20"/>
          <w:szCs w:val="20"/>
          <w:lang w:val="en-US" w:eastAsia="el-GR"/>
        </w:rPr>
        <w:br/>
        <w:t xml:space="preserve">2008 </w:t>
      </w:r>
      <w:r w:rsidRPr="0068024F">
        <w:rPr>
          <w:rFonts w:ascii="Century Gothic" w:hAnsi="Century Gothic"/>
          <w:sz w:val="20"/>
          <w:szCs w:val="20"/>
          <w:lang w:eastAsia="el-GR"/>
        </w:rPr>
        <w:t>Μ</w:t>
      </w:r>
      <w:proofErr w:type="spellStart"/>
      <w:r w:rsidRPr="0068024F">
        <w:rPr>
          <w:rFonts w:ascii="Century Gothic" w:hAnsi="Century Gothic"/>
          <w:sz w:val="20"/>
          <w:szCs w:val="20"/>
          <w:lang w:val="en-US" w:eastAsia="el-GR"/>
        </w:rPr>
        <w:t>oorfields</w:t>
      </w:r>
      <w:proofErr w:type="spellEnd"/>
      <w:r w:rsidRPr="0068024F">
        <w:rPr>
          <w:rFonts w:ascii="Century Gothic" w:hAnsi="Century Gothic"/>
          <w:sz w:val="20"/>
          <w:szCs w:val="20"/>
          <w:lang w:val="en-US" w:eastAsia="el-GR"/>
        </w:rPr>
        <w:t xml:space="preserve"> Eye Hospital.</w:t>
      </w:r>
      <w:proofErr w:type="gramEnd"/>
      <w:r w:rsidRPr="0068024F">
        <w:rPr>
          <w:rFonts w:ascii="Century Gothic" w:hAnsi="Century Gothic"/>
          <w:sz w:val="20"/>
          <w:szCs w:val="20"/>
          <w:lang w:val="en-US" w:eastAsia="el-GR"/>
        </w:rPr>
        <w:t xml:space="preserve"> Ophthalmic Imaging Course</w:t>
      </w:r>
      <w:r w:rsidRPr="0068024F">
        <w:rPr>
          <w:rFonts w:ascii="Century Gothic" w:hAnsi="Century Gothic"/>
          <w:sz w:val="20"/>
          <w:szCs w:val="20"/>
          <w:lang w:val="en-US" w:eastAsia="el-GR"/>
        </w:rPr>
        <w:br/>
        <w:t xml:space="preserve">2008 </w:t>
      </w:r>
      <w:r w:rsidRPr="0068024F">
        <w:rPr>
          <w:rFonts w:ascii="Century Gothic" w:hAnsi="Century Gothic"/>
          <w:sz w:val="20"/>
          <w:szCs w:val="20"/>
          <w:lang w:eastAsia="el-GR"/>
        </w:rPr>
        <w:t>Μ</w:t>
      </w:r>
      <w:proofErr w:type="spellStart"/>
      <w:r w:rsidRPr="0068024F">
        <w:rPr>
          <w:rFonts w:ascii="Century Gothic" w:hAnsi="Century Gothic"/>
          <w:sz w:val="20"/>
          <w:szCs w:val="20"/>
          <w:lang w:val="en-US" w:eastAsia="el-GR"/>
        </w:rPr>
        <w:t>oorfields</w:t>
      </w:r>
      <w:proofErr w:type="spellEnd"/>
      <w:r w:rsidRPr="0068024F">
        <w:rPr>
          <w:rFonts w:ascii="Century Gothic" w:hAnsi="Century Gothic"/>
          <w:sz w:val="20"/>
          <w:szCs w:val="20"/>
          <w:lang w:val="en-US" w:eastAsia="el-GR"/>
        </w:rPr>
        <w:t xml:space="preserve"> Eye </w:t>
      </w:r>
      <w:proofErr w:type="spellStart"/>
      <w:r w:rsidRPr="0068024F">
        <w:rPr>
          <w:rFonts w:ascii="Century Gothic" w:hAnsi="Century Gothic"/>
          <w:sz w:val="20"/>
          <w:szCs w:val="20"/>
          <w:lang w:val="en-US" w:eastAsia="el-GR"/>
        </w:rPr>
        <w:t>Hospital.Adult</w:t>
      </w:r>
      <w:proofErr w:type="spellEnd"/>
      <w:r w:rsidRPr="0068024F">
        <w:rPr>
          <w:rFonts w:ascii="Century Gothic" w:hAnsi="Century Gothic"/>
          <w:sz w:val="20"/>
          <w:szCs w:val="20"/>
          <w:lang w:val="en-US" w:eastAsia="el-GR"/>
        </w:rPr>
        <w:t xml:space="preserve"> Basic Life Support &amp;AED</w:t>
      </w:r>
      <w:r w:rsidRPr="0068024F">
        <w:rPr>
          <w:rFonts w:ascii="Century Gothic" w:hAnsi="Century Gothic"/>
          <w:sz w:val="20"/>
          <w:szCs w:val="20"/>
          <w:lang w:val="en-US" w:eastAsia="el-GR"/>
        </w:rPr>
        <w:br/>
        <w:t xml:space="preserve">2006 </w:t>
      </w:r>
      <w:r w:rsidRPr="0068024F">
        <w:rPr>
          <w:rFonts w:ascii="Century Gothic" w:hAnsi="Century Gothic"/>
          <w:sz w:val="20"/>
          <w:szCs w:val="20"/>
          <w:lang w:eastAsia="el-GR"/>
        </w:rPr>
        <w:t>Η</w:t>
      </w:r>
      <w:proofErr w:type="spellStart"/>
      <w:r w:rsidRPr="0068024F">
        <w:rPr>
          <w:rFonts w:ascii="Century Gothic" w:hAnsi="Century Gothic"/>
          <w:sz w:val="20"/>
          <w:szCs w:val="20"/>
          <w:lang w:val="en-US" w:eastAsia="el-GR"/>
        </w:rPr>
        <w:t>igh</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Communiction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Wetlabs</w:t>
      </w:r>
      <w:proofErr w:type="spellEnd"/>
      <w:r w:rsidRPr="0068024F">
        <w:rPr>
          <w:rFonts w:ascii="Century Gothic" w:hAnsi="Century Gothic"/>
          <w:sz w:val="20"/>
          <w:szCs w:val="20"/>
          <w:lang w:val="en-US" w:eastAsia="el-GR"/>
        </w:rPr>
        <w:t xml:space="preserve"> on </w:t>
      </w:r>
      <w:proofErr w:type="spellStart"/>
      <w:r w:rsidRPr="0068024F">
        <w:rPr>
          <w:rFonts w:ascii="Century Gothic" w:hAnsi="Century Gothic"/>
          <w:sz w:val="20"/>
          <w:szCs w:val="20"/>
          <w:lang w:val="en-US" w:eastAsia="el-GR"/>
        </w:rPr>
        <w:t>Phacoemulcifiction</w:t>
      </w:r>
      <w:proofErr w:type="spellEnd"/>
      <w:r w:rsidRPr="0068024F">
        <w:rPr>
          <w:rFonts w:ascii="Century Gothic" w:hAnsi="Century Gothic"/>
          <w:sz w:val="20"/>
          <w:szCs w:val="20"/>
          <w:lang w:val="en-US" w:eastAsia="el-GR"/>
        </w:rPr>
        <w:t xml:space="preserve">, </w:t>
      </w:r>
      <w:proofErr w:type="spellStart"/>
      <w:r w:rsidRPr="0068024F">
        <w:rPr>
          <w:rFonts w:ascii="Century Gothic" w:hAnsi="Century Gothic"/>
          <w:sz w:val="20"/>
          <w:szCs w:val="20"/>
          <w:lang w:val="en-US" w:eastAsia="el-GR"/>
        </w:rPr>
        <w:t>Vitrectomy</w:t>
      </w:r>
      <w:proofErr w:type="spellEnd"/>
      <w:r w:rsidRPr="0068024F">
        <w:rPr>
          <w:rFonts w:ascii="Century Gothic" w:hAnsi="Century Gothic"/>
          <w:sz w:val="20"/>
          <w:szCs w:val="20"/>
          <w:lang w:val="en-US" w:eastAsia="el-GR"/>
        </w:rPr>
        <w:t>, Refractive Surgery-</w:t>
      </w:r>
      <w:proofErr w:type="spellStart"/>
      <w:r w:rsidRPr="0068024F">
        <w:rPr>
          <w:rFonts w:ascii="Century Gothic" w:hAnsi="Century Gothic"/>
          <w:sz w:val="20"/>
          <w:szCs w:val="20"/>
          <w:lang w:val="en-US" w:eastAsia="el-GR"/>
        </w:rPr>
        <w:t>Keratomes</w:t>
      </w:r>
      <w:proofErr w:type="spellEnd"/>
      <w:r w:rsidRPr="0068024F">
        <w:rPr>
          <w:rFonts w:ascii="Century Gothic" w:hAnsi="Century Gothic"/>
          <w:sz w:val="20"/>
          <w:szCs w:val="20"/>
          <w:lang w:val="en-US" w:eastAsia="el-GR"/>
        </w:rPr>
        <w:t xml:space="preserve">, (HSIORS) </w:t>
      </w:r>
      <w:r w:rsidRPr="0068024F">
        <w:rPr>
          <w:rFonts w:ascii="Century Gothic" w:hAnsi="Century Gothic"/>
          <w:sz w:val="20"/>
          <w:szCs w:val="20"/>
          <w:lang w:val="en-US" w:eastAsia="el-GR"/>
        </w:rPr>
        <w:br/>
        <w:t xml:space="preserve">2005 </w:t>
      </w:r>
      <w:r w:rsidRPr="0068024F">
        <w:rPr>
          <w:rFonts w:ascii="Century Gothic" w:hAnsi="Century Gothic"/>
          <w:sz w:val="20"/>
          <w:szCs w:val="20"/>
          <w:lang w:eastAsia="el-GR"/>
        </w:rPr>
        <w:t>Ι</w:t>
      </w:r>
      <w:proofErr w:type="spellStart"/>
      <w:r w:rsidRPr="0068024F">
        <w:rPr>
          <w:rFonts w:ascii="Century Gothic" w:hAnsi="Century Gothic"/>
          <w:sz w:val="20"/>
          <w:szCs w:val="20"/>
          <w:lang w:val="en-US" w:eastAsia="el-GR"/>
        </w:rPr>
        <w:t>mmediate</w:t>
      </w:r>
      <w:proofErr w:type="spellEnd"/>
      <w:r w:rsidRPr="0068024F">
        <w:rPr>
          <w:rFonts w:ascii="Century Gothic" w:hAnsi="Century Gothic"/>
          <w:sz w:val="20"/>
          <w:szCs w:val="20"/>
          <w:lang w:val="en-US" w:eastAsia="el-GR"/>
        </w:rPr>
        <w:t xml:space="preserve"> Life Support Course (I.L.S.) Resuscitation Council (UK) </w:t>
      </w:r>
      <w:proofErr w:type="spellStart"/>
      <w:r w:rsidRPr="0068024F">
        <w:rPr>
          <w:rFonts w:ascii="Century Gothic" w:hAnsi="Century Gothic"/>
          <w:sz w:val="20"/>
          <w:szCs w:val="20"/>
          <w:lang w:val="en-US" w:eastAsia="el-GR"/>
        </w:rPr>
        <w:t>Rochdale</w:t>
      </w:r>
      <w:proofErr w:type="spellEnd"/>
      <w:r w:rsidRPr="0068024F">
        <w:rPr>
          <w:rFonts w:ascii="Century Gothic" w:hAnsi="Century Gothic"/>
          <w:sz w:val="20"/>
          <w:szCs w:val="20"/>
          <w:lang w:val="en-US" w:eastAsia="el-GR"/>
        </w:rPr>
        <w:t xml:space="preserve"> Infirmary</w:t>
      </w:r>
      <w:r w:rsidRPr="0068024F">
        <w:rPr>
          <w:rFonts w:ascii="Century Gothic" w:hAnsi="Century Gothic"/>
          <w:sz w:val="20"/>
          <w:szCs w:val="20"/>
          <w:lang w:val="en-US" w:eastAsia="el-GR"/>
        </w:rPr>
        <w:br/>
        <w:t xml:space="preserve">2004 Career Progression and Interview Skills </w:t>
      </w:r>
      <w:proofErr w:type="spellStart"/>
      <w:r w:rsidRPr="0068024F">
        <w:rPr>
          <w:rFonts w:ascii="Century Gothic" w:hAnsi="Century Gothic"/>
          <w:sz w:val="20"/>
          <w:szCs w:val="20"/>
          <w:lang w:val="en-US" w:eastAsia="el-GR"/>
        </w:rPr>
        <w:t>Training,Manchester</w:t>
      </w:r>
      <w:proofErr w:type="spellEnd"/>
      <w:r w:rsidRPr="0068024F">
        <w:rPr>
          <w:rFonts w:ascii="Century Gothic" w:hAnsi="Century Gothic"/>
          <w:sz w:val="20"/>
          <w:szCs w:val="20"/>
          <w:lang w:val="en-US" w:eastAsia="el-GR"/>
        </w:rPr>
        <w:br/>
        <w:t xml:space="preserve">2004 Acute Ill Management Course (A.I.M.) Greater Manchester, </w:t>
      </w:r>
      <w:proofErr w:type="spellStart"/>
      <w:r w:rsidRPr="0068024F">
        <w:rPr>
          <w:rFonts w:ascii="Century Gothic" w:hAnsi="Century Gothic"/>
          <w:sz w:val="20"/>
          <w:szCs w:val="20"/>
          <w:lang w:val="en-US" w:eastAsia="el-GR"/>
        </w:rPr>
        <w:t>Rochdale</w:t>
      </w:r>
      <w:proofErr w:type="spellEnd"/>
      <w:r w:rsidRPr="0068024F">
        <w:rPr>
          <w:rFonts w:ascii="Century Gothic" w:hAnsi="Century Gothic"/>
          <w:sz w:val="20"/>
          <w:szCs w:val="20"/>
          <w:lang w:val="en-US" w:eastAsia="el-GR"/>
        </w:rPr>
        <w:t xml:space="preserve"> Infirmary Education Centre.</w:t>
      </w:r>
      <w:r w:rsidRPr="0068024F">
        <w:rPr>
          <w:rFonts w:ascii="Century Gothic" w:hAnsi="Century Gothic"/>
          <w:sz w:val="20"/>
          <w:szCs w:val="20"/>
          <w:lang w:val="en-US" w:eastAsia="el-GR"/>
        </w:rPr>
        <w:br/>
        <w:t xml:space="preserve">2004 Basic Skills in </w:t>
      </w:r>
      <w:proofErr w:type="spellStart"/>
      <w:r w:rsidRPr="0068024F">
        <w:rPr>
          <w:rFonts w:ascii="Century Gothic" w:hAnsi="Century Gothic"/>
          <w:sz w:val="20"/>
          <w:szCs w:val="20"/>
          <w:lang w:val="en-US" w:eastAsia="el-GR"/>
        </w:rPr>
        <w:t>Phacoemulcification</w:t>
      </w:r>
      <w:proofErr w:type="spellEnd"/>
      <w:r w:rsidRPr="0068024F">
        <w:rPr>
          <w:rFonts w:ascii="Century Gothic" w:hAnsi="Century Gothic"/>
          <w:sz w:val="20"/>
          <w:szCs w:val="20"/>
          <w:lang w:val="en-US" w:eastAsia="el-GR"/>
        </w:rPr>
        <w:t xml:space="preserve"> Royal College of Ophthalmologists, London</w:t>
      </w:r>
      <w:r w:rsidRPr="0068024F">
        <w:rPr>
          <w:rFonts w:ascii="Century Gothic" w:hAnsi="Century Gothic"/>
          <w:sz w:val="20"/>
          <w:szCs w:val="20"/>
          <w:lang w:val="en-US" w:eastAsia="el-GR"/>
        </w:rPr>
        <w:br/>
        <w:t xml:space="preserve">2002 Advanced Life Support Course , ALS </w:t>
      </w:r>
      <w:r w:rsidRPr="0068024F">
        <w:rPr>
          <w:rFonts w:ascii="Century Gothic" w:hAnsi="Century Gothic"/>
          <w:sz w:val="20"/>
          <w:szCs w:val="20"/>
          <w:lang w:eastAsia="el-GR"/>
        </w:rPr>
        <w:t>Ναυτικό</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Νοσοκομείο</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Αθηνών</w:t>
      </w:r>
      <w:r w:rsidRPr="0068024F">
        <w:rPr>
          <w:rFonts w:ascii="Century Gothic" w:hAnsi="Century Gothic"/>
          <w:sz w:val="20"/>
          <w:szCs w:val="20"/>
          <w:lang w:val="en-US" w:eastAsia="el-GR"/>
        </w:rPr>
        <w:t xml:space="preserve"> </w:t>
      </w:r>
      <w:r w:rsidRPr="0068024F">
        <w:rPr>
          <w:rFonts w:ascii="Century Gothic" w:hAnsi="Century Gothic"/>
          <w:sz w:val="20"/>
          <w:szCs w:val="20"/>
          <w:lang w:val="en-US" w:eastAsia="el-GR"/>
        </w:rPr>
        <w:br/>
        <w:t xml:space="preserve">2002 </w:t>
      </w:r>
      <w:r w:rsidRPr="0068024F">
        <w:rPr>
          <w:rFonts w:ascii="Century Gothic" w:hAnsi="Century Gothic"/>
          <w:sz w:val="20"/>
          <w:szCs w:val="20"/>
          <w:lang w:eastAsia="el-GR"/>
        </w:rPr>
        <w:t>Δίπλωμα</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Ναυτικής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Ιατρικής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Ναυτικό</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Νοσοκομείο</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Αθηνών</w:t>
      </w:r>
      <w:r w:rsidRPr="0068024F">
        <w:rPr>
          <w:rFonts w:ascii="Century Gothic" w:hAnsi="Century Gothic"/>
          <w:sz w:val="20"/>
          <w:szCs w:val="20"/>
          <w:lang w:val="en-US" w:eastAsia="el-GR"/>
        </w:rPr>
        <w:br/>
        <w:t xml:space="preserve">2001 </w:t>
      </w:r>
      <w:r w:rsidRPr="0068024F">
        <w:rPr>
          <w:rFonts w:ascii="Century Gothic" w:hAnsi="Century Gothic"/>
          <w:sz w:val="20"/>
          <w:szCs w:val="20"/>
          <w:lang w:eastAsia="el-GR"/>
        </w:rPr>
        <w:t>Δίπλωμα</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Υπερβαρικής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και</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Καταδυτικής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Ιατρικής</w:t>
      </w:r>
      <w:r w:rsidRPr="0068024F">
        <w:rPr>
          <w:rFonts w:ascii="Century Gothic" w:hAnsi="Century Gothic"/>
          <w:sz w:val="20"/>
          <w:szCs w:val="20"/>
          <w:lang w:val="en-US" w:eastAsia="el-GR"/>
        </w:rPr>
        <w:t xml:space="preserve">. </w:t>
      </w:r>
      <w:r w:rsidRPr="0068024F">
        <w:rPr>
          <w:rFonts w:ascii="Century Gothic" w:hAnsi="Century Gothic"/>
          <w:sz w:val="20"/>
          <w:szCs w:val="20"/>
          <w:lang w:eastAsia="el-GR"/>
        </w:rPr>
        <w:t>Ναυτικό Νοσοκομείο Αθηνών</w:t>
      </w:r>
    </w:p>
    <w:p w:rsidR="0078469E" w:rsidRPr="0068024F" w:rsidRDefault="0078469E" w:rsidP="0068024F">
      <w:p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b/>
          <w:bCs/>
          <w:i/>
          <w:iCs/>
          <w:sz w:val="20"/>
          <w:lang w:eastAsia="el-GR"/>
        </w:rPr>
        <w:t>Β. Ως εκπαιδευτή</w:t>
      </w:r>
      <w:r w:rsidRPr="0068024F">
        <w:rPr>
          <w:rFonts w:ascii="Century Gothic" w:hAnsi="Century Gothic"/>
          <w:sz w:val="20"/>
          <w:szCs w:val="20"/>
          <w:lang w:eastAsia="el-GR"/>
        </w:rPr>
        <w:t xml:space="preserve"> </w:t>
      </w:r>
    </w:p>
    <w:p w:rsidR="0078469E" w:rsidRPr="0068024F" w:rsidRDefault="0078469E" w:rsidP="0068024F">
      <w:pPr>
        <w:numPr>
          <w:ilvl w:val="0"/>
          <w:numId w:val="2"/>
        </w:num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Ως επιμελητής Α (consultant ophthalmologist) στην Πανεπιστημιακή Οφθαλμολογική Κλινική του Leicester Royal Infirmary είχα την επίβλεψη της εκπαίδευσης στον τομέα της παθολογίας αμφιβληστροειδούς δύο ειδικευομένων ιατρών και ενός ειδικευμένου (fellow). Ήμουν υπεύθυνος για την </w:t>
      </w:r>
      <w:r w:rsidRPr="0068024F">
        <w:rPr>
          <w:rFonts w:ascii="Century Gothic" w:hAnsi="Century Gothic"/>
          <w:sz w:val="20"/>
          <w:szCs w:val="20"/>
          <w:lang w:eastAsia="el-GR"/>
        </w:rPr>
        <w:lastRenderedPageBreak/>
        <w:t xml:space="preserve">εβδομαδιαία εκπαιδευτική συνάντηση της Οφθαλμολογικής Κλινικής του νοσοκομείου. Μη έμμισθος ιατρός (clinical attachment) παρακολουθούσε το κλινικό μου έργο για εκπαιδευτικούς λόγους. </w:t>
      </w:r>
    </w:p>
    <w:p w:rsidR="0078469E" w:rsidRPr="0068024F" w:rsidRDefault="0078469E" w:rsidP="0068024F">
      <w:pPr>
        <w:numPr>
          <w:ilvl w:val="0"/>
          <w:numId w:val="2"/>
        </w:num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Έγκριση του Κολλεγίου των Οφθαλμιάτρων της Μεγάλης Βρετανίας για την δυνατότητά μου να εκπαιδεύω ειδικευόμενους οφθαλμίατρους μετά από εξειδικευμένο σεμινάριο και επιτυχείς εξετάσεις. </w:t>
      </w:r>
    </w:p>
    <w:p w:rsidR="0078469E" w:rsidRPr="0068024F" w:rsidRDefault="0078469E" w:rsidP="0068024F">
      <w:pPr>
        <w:numPr>
          <w:ilvl w:val="0"/>
          <w:numId w:val="2"/>
        </w:num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Κατά τη διάρκεια της μετειδίκευσής μου στο τμήμα Παθολογίας αμφιβληστροειδούς -υαλοειδούς του Moorfields Eye Hospital στο Λονδίνο συμμετείχα στην εκπαίδευση των ειδικευομένων οφθαλμιάτρων του νοσοκομείου. Πιο συγκεκριμένα : </w:t>
      </w:r>
    </w:p>
    <w:p w:rsidR="0078469E" w:rsidRPr="0068024F" w:rsidRDefault="0078469E" w:rsidP="0068024F">
      <w:pPr>
        <w:numPr>
          <w:ilvl w:val="0"/>
          <w:numId w:val="2"/>
        </w:num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Παρουσίαση ενδιαφερόντων περιστατικών και βιβλιογραφικών ενημερώσεων στα εβδομαδιαία μαθήματα των ειδικευομένων οφθαλμιάτρων. </w:t>
      </w:r>
    </w:p>
    <w:p w:rsidR="0078469E" w:rsidRPr="0068024F" w:rsidRDefault="0078469E" w:rsidP="0068024F">
      <w:pPr>
        <w:numPr>
          <w:ilvl w:val="0"/>
          <w:numId w:val="2"/>
        </w:num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Διδασκαλία στην κλινική της Παθολογίας αμφιβληστροειδούς –υαλοειδούς οσον αφορά σε εξεταστικές μεθόδους και στη διαφοροδιάγνωση και αντιμετώπιση παθήσεων υαλοειδούς –αμφιβληστροειδούς . </w:t>
      </w:r>
    </w:p>
    <w:p w:rsidR="0078469E" w:rsidRPr="0068024F" w:rsidRDefault="0078469E" w:rsidP="0068024F">
      <w:pPr>
        <w:numPr>
          <w:ilvl w:val="0"/>
          <w:numId w:val="2"/>
        </w:numPr>
        <w:spacing w:before="100" w:beforeAutospacing="1" w:after="100" w:afterAutospacing="1" w:line="240" w:lineRule="auto"/>
        <w:rPr>
          <w:rFonts w:ascii="Century Gothic" w:hAnsi="Century Gothic"/>
          <w:sz w:val="20"/>
          <w:szCs w:val="20"/>
          <w:lang w:eastAsia="el-GR"/>
        </w:rPr>
      </w:pPr>
      <w:r w:rsidRPr="0068024F">
        <w:rPr>
          <w:rFonts w:ascii="Century Gothic" w:hAnsi="Century Gothic"/>
          <w:sz w:val="20"/>
          <w:szCs w:val="20"/>
          <w:lang w:eastAsia="el-GR"/>
        </w:rPr>
        <w:t xml:space="preserve">Διδασκαλία Β υπερηχογραφίας, φλουοροαγγειογραφίας και ΟCT σε ειδικευόμενους οφθαλμιάτρους. </w:t>
      </w:r>
    </w:p>
    <w:p w:rsidR="0078469E" w:rsidRDefault="0078469E"/>
    <w:sectPr w:rsidR="0078469E" w:rsidSect="004C59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2BF"/>
    <w:multiLevelType w:val="multilevel"/>
    <w:tmpl w:val="18B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46AFA"/>
    <w:multiLevelType w:val="multilevel"/>
    <w:tmpl w:val="3EFA7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24F"/>
    <w:rsid w:val="004471B6"/>
    <w:rsid w:val="004C59EE"/>
    <w:rsid w:val="00527C43"/>
    <w:rsid w:val="0068024F"/>
    <w:rsid w:val="006D5908"/>
    <w:rsid w:val="0078469E"/>
    <w:rsid w:val="007E60E7"/>
    <w:rsid w:val="00AE564D"/>
    <w:rsid w:val="00B52F1D"/>
    <w:rsid w:val="00B9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EE"/>
    <w:pPr>
      <w:spacing w:after="200" w:line="276" w:lineRule="auto"/>
    </w:pPr>
    <w:rPr>
      <w:lang w:eastAsia="en-US"/>
    </w:rPr>
  </w:style>
  <w:style w:type="paragraph" w:styleId="Heading1">
    <w:name w:val="heading 1"/>
    <w:basedOn w:val="Normal"/>
    <w:link w:val="Heading1Char"/>
    <w:uiPriority w:val="99"/>
    <w:qFormat/>
    <w:rsid w:val="0068024F"/>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3">
    <w:name w:val="heading 3"/>
    <w:basedOn w:val="Normal"/>
    <w:link w:val="Heading3Char"/>
    <w:uiPriority w:val="99"/>
    <w:qFormat/>
    <w:rsid w:val="0068024F"/>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024F"/>
    <w:rPr>
      <w:rFonts w:ascii="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9"/>
    <w:locked/>
    <w:rsid w:val="0068024F"/>
    <w:rPr>
      <w:rFonts w:ascii="Times New Roman" w:hAnsi="Times New Roman" w:cs="Times New Roman"/>
      <w:b/>
      <w:bCs/>
      <w:sz w:val="27"/>
      <w:szCs w:val="27"/>
      <w:lang w:eastAsia="el-GR"/>
    </w:rPr>
  </w:style>
  <w:style w:type="character" w:styleId="Hyperlink">
    <w:name w:val="Hyperlink"/>
    <w:basedOn w:val="DefaultParagraphFont"/>
    <w:uiPriority w:val="99"/>
    <w:semiHidden/>
    <w:rsid w:val="0068024F"/>
    <w:rPr>
      <w:rFonts w:cs="Times New Roman"/>
      <w:color w:val="0000FF"/>
      <w:u w:val="single"/>
    </w:rPr>
  </w:style>
  <w:style w:type="paragraph" w:styleId="NormalWeb">
    <w:name w:val="Normal (Web)"/>
    <w:basedOn w:val="Normal"/>
    <w:uiPriority w:val="99"/>
    <w:semiHidden/>
    <w:rsid w:val="0068024F"/>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68024F"/>
    <w:rPr>
      <w:rFonts w:cs="Times New Roman"/>
      <w:b/>
      <w:bCs/>
    </w:rPr>
  </w:style>
  <w:style w:type="character" w:styleId="Emphasis">
    <w:name w:val="Emphasis"/>
    <w:basedOn w:val="DefaultParagraphFont"/>
    <w:uiPriority w:val="99"/>
    <w:qFormat/>
    <w:rsid w:val="0068024F"/>
    <w:rPr>
      <w:rFonts w:cs="Times New Roman"/>
      <w:i/>
      <w:iCs/>
    </w:rPr>
  </w:style>
  <w:style w:type="paragraph" w:styleId="BalloonText">
    <w:name w:val="Balloon Text"/>
    <w:basedOn w:val="Normal"/>
    <w:link w:val="BalloonTextChar"/>
    <w:uiPriority w:val="99"/>
    <w:semiHidden/>
    <w:rsid w:val="0068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959124">
      <w:marLeft w:val="0"/>
      <w:marRight w:val="0"/>
      <w:marTop w:val="0"/>
      <w:marBottom w:val="0"/>
      <w:divBdr>
        <w:top w:val="none" w:sz="0" w:space="0" w:color="auto"/>
        <w:left w:val="none" w:sz="0" w:space="0" w:color="auto"/>
        <w:bottom w:val="none" w:sz="0" w:space="0" w:color="auto"/>
        <w:right w:val="none" w:sz="0" w:space="0" w:color="auto"/>
      </w:divBdr>
      <w:divsChild>
        <w:div w:id="1085959125">
          <w:marLeft w:val="0"/>
          <w:marRight w:val="0"/>
          <w:marTop w:val="0"/>
          <w:marBottom w:val="0"/>
          <w:divBdr>
            <w:top w:val="none" w:sz="0" w:space="0" w:color="auto"/>
            <w:left w:val="none" w:sz="0" w:space="0" w:color="auto"/>
            <w:bottom w:val="none" w:sz="0" w:space="0" w:color="auto"/>
            <w:right w:val="none" w:sz="0" w:space="0" w:color="auto"/>
          </w:divBdr>
          <w:divsChild>
            <w:div w:id="1085959116">
              <w:marLeft w:val="0"/>
              <w:marRight w:val="0"/>
              <w:marTop w:val="0"/>
              <w:marBottom w:val="0"/>
              <w:divBdr>
                <w:top w:val="none" w:sz="0" w:space="0" w:color="auto"/>
                <w:left w:val="none" w:sz="0" w:space="0" w:color="auto"/>
                <w:bottom w:val="none" w:sz="0" w:space="0" w:color="auto"/>
                <w:right w:val="none" w:sz="0" w:space="0" w:color="auto"/>
              </w:divBdr>
              <w:divsChild>
                <w:div w:id="1085959117">
                  <w:marLeft w:val="0"/>
                  <w:marRight w:val="0"/>
                  <w:marTop w:val="0"/>
                  <w:marBottom w:val="0"/>
                  <w:divBdr>
                    <w:top w:val="none" w:sz="0" w:space="0" w:color="auto"/>
                    <w:left w:val="none" w:sz="0" w:space="0" w:color="auto"/>
                    <w:bottom w:val="none" w:sz="0" w:space="0" w:color="auto"/>
                    <w:right w:val="none" w:sz="0" w:space="0" w:color="auto"/>
                  </w:divBdr>
                  <w:divsChild>
                    <w:div w:id="1085959123">
                      <w:marLeft w:val="0"/>
                      <w:marRight w:val="0"/>
                      <w:marTop w:val="0"/>
                      <w:marBottom w:val="0"/>
                      <w:divBdr>
                        <w:top w:val="none" w:sz="0" w:space="0" w:color="auto"/>
                        <w:left w:val="none" w:sz="0" w:space="0" w:color="auto"/>
                        <w:bottom w:val="none" w:sz="0" w:space="0" w:color="auto"/>
                        <w:right w:val="none" w:sz="0" w:space="0" w:color="auto"/>
                      </w:divBdr>
                    </w:div>
                  </w:divsChild>
                </w:div>
                <w:div w:id="1085959118">
                  <w:marLeft w:val="0"/>
                  <w:marRight w:val="0"/>
                  <w:marTop w:val="0"/>
                  <w:marBottom w:val="0"/>
                  <w:divBdr>
                    <w:top w:val="none" w:sz="0" w:space="0" w:color="auto"/>
                    <w:left w:val="none" w:sz="0" w:space="0" w:color="auto"/>
                    <w:bottom w:val="none" w:sz="0" w:space="0" w:color="auto"/>
                    <w:right w:val="none" w:sz="0" w:space="0" w:color="auto"/>
                  </w:divBdr>
                  <w:divsChild>
                    <w:div w:id="10859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9121">
              <w:marLeft w:val="0"/>
              <w:marRight w:val="0"/>
              <w:marTop w:val="0"/>
              <w:marBottom w:val="0"/>
              <w:divBdr>
                <w:top w:val="none" w:sz="0" w:space="0" w:color="auto"/>
                <w:left w:val="none" w:sz="0" w:space="0" w:color="auto"/>
                <w:bottom w:val="none" w:sz="0" w:space="0" w:color="auto"/>
                <w:right w:val="none" w:sz="0" w:space="0" w:color="auto"/>
              </w:divBdr>
              <w:divsChild>
                <w:div w:id="1085959120">
                  <w:marLeft w:val="0"/>
                  <w:marRight w:val="0"/>
                  <w:marTop w:val="0"/>
                  <w:marBottom w:val="0"/>
                  <w:divBdr>
                    <w:top w:val="none" w:sz="0" w:space="0" w:color="auto"/>
                    <w:left w:val="none" w:sz="0" w:space="0" w:color="auto"/>
                    <w:bottom w:val="none" w:sz="0" w:space="0" w:color="auto"/>
                    <w:right w:val="none" w:sz="0" w:space="0" w:color="auto"/>
                  </w:divBdr>
                </w:div>
                <w:div w:id="1085959126">
                  <w:marLeft w:val="0"/>
                  <w:marRight w:val="0"/>
                  <w:marTop w:val="0"/>
                  <w:marBottom w:val="0"/>
                  <w:divBdr>
                    <w:top w:val="none" w:sz="0" w:space="0" w:color="auto"/>
                    <w:left w:val="none" w:sz="0" w:space="0" w:color="auto"/>
                    <w:bottom w:val="none" w:sz="0" w:space="0" w:color="auto"/>
                    <w:right w:val="none" w:sz="0" w:space="0" w:color="auto"/>
                  </w:divBdr>
                  <w:divsChild>
                    <w:div w:id="1085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733168" TargetMode="External"/><Relationship Id="rId13" Type="http://schemas.openxmlformats.org/officeDocument/2006/relationships/hyperlink" Target="http://www.ncbi.nlm.nih.gov/pubmed/205596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1786265" TargetMode="External"/><Relationship Id="rId12" Type="http://schemas.openxmlformats.org/officeDocument/2006/relationships/hyperlink" Target="http://www.ncbi.nlm.nih.gov/pubmed/20714365" TargetMode="External"/><Relationship Id="rId17" Type="http://schemas.openxmlformats.org/officeDocument/2006/relationships/hyperlink" Target="http://www.ncbi.nlm.nih.gov/pubmed/19165517" TargetMode="External"/><Relationship Id="rId2" Type="http://schemas.openxmlformats.org/officeDocument/2006/relationships/styles" Target="styles.xml"/><Relationship Id="rId16" Type="http://schemas.openxmlformats.org/officeDocument/2006/relationships/hyperlink" Target="http://www.ncbi.nlm.nih.gov/pubmed/19668445" TargetMode="External"/><Relationship Id="rId1" Type="http://schemas.openxmlformats.org/officeDocument/2006/relationships/numbering" Target="numbering.xml"/><Relationship Id="rId6" Type="http://schemas.openxmlformats.org/officeDocument/2006/relationships/hyperlink" Target="http://www.ncbi.nlm.nih.gov/pubmed/21829407" TargetMode="External"/><Relationship Id="rId11" Type="http://schemas.openxmlformats.org/officeDocument/2006/relationships/hyperlink" Target="http://www.ncbi.nlm.nih.gov/pubmed/21151333" TargetMode="External"/><Relationship Id="rId5" Type="http://schemas.openxmlformats.org/officeDocument/2006/relationships/hyperlink" Target="http://www.ncbi.nlm.nih.gov/pubmed/22174098" TargetMode="External"/><Relationship Id="rId15" Type="http://schemas.openxmlformats.org/officeDocument/2006/relationships/hyperlink" Target="http://www.ncbi.nlm.nih.gov/pubmed/20538634" TargetMode="External"/><Relationship Id="rId10" Type="http://schemas.openxmlformats.org/officeDocument/2006/relationships/hyperlink" Target="http://www.ncbi.nlm.nih.gov/pubmed/213109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21353595" TargetMode="External"/><Relationship Id="rId14" Type="http://schemas.openxmlformats.org/officeDocument/2006/relationships/hyperlink" Target="http://www.ncbi.nlm.nih.gov/pubmed/20558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2429</Words>
  <Characters>13846</Characters>
  <Application>Microsoft Office Word</Application>
  <DocSecurity>0</DocSecurity>
  <Lines>115</Lines>
  <Paragraphs>32</Paragraphs>
  <ScaleCrop>false</ScaleCrop>
  <Company>alpha bank</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Δρ</dc:title>
  <dc:creator>c16167</dc:creator>
  <cp:lastModifiedBy>eva</cp:lastModifiedBy>
  <cp:revision>2</cp:revision>
  <dcterms:created xsi:type="dcterms:W3CDTF">2014-01-09T15:28:00Z</dcterms:created>
  <dcterms:modified xsi:type="dcterms:W3CDTF">2014-01-09T15:28:00Z</dcterms:modified>
</cp:coreProperties>
</file>